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6EB" w:rsidRDefault="006909D4" w:rsidP="006909D4">
      <w:pPr>
        <w:spacing w:after="0"/>
        <w:jc w:val="center"/>
        <w:rPr>
          <w:rFonts w:ascii="Arial" w:hAnsi="Arial" w:cs="Arial"/>
          <w:b/>
          <w:sz w:val="24"/>
          <w:szCs w:val="24"/>
        </w:rPr>
      </w:pPr>
      <w:bookmarkStart w:id="0" w:name="_GoBack"/>
      <w:bookmarkEnd w:id="0"/>
      <w:r w:rsidRPr="006909D4">
        <w:rPr>
          <w:rFonts w:ascii="Arial" w:hAnsi="Arial" w:cs="Arial"/>
          <w:b/>
          <w:sz w:val="24"/>
          <w:szCs w:val="24"/>
        </w:rPr>
        <w:t>INSTITUTO TECNO</w:t>
      </w:r>
      <w:r w:rsidR="00E976EB">
        <w:rPr>
          <w:rFonts w:ascii="Arial" w:hAnsi="Arial" w:cs="Arial"/>
          <w:b/>
          <w:sz w:val="24"/>
          <w:szCs w:val="24"/>
        </w:rPr>
        <w:t>L</w:t>
      </w:r>
      <w:r w:rsidRPr="006909D4">
        <w:rPr>
          <w:rFonts w:ascii="Arial" w:hAnsi="Arial" w:cs="Arial"/>
          <w:b/>
          <w:sz w:val="24"/>
          <w:szCs w:val="24"/>
        </w:rPr>
        <w:t>OGICO</w:t>
      </w:r>
      <w:r>
        <w:rPr>
          <w:rFonts w:ascii="Arial" w:hAnsi="Arial" w:cs="Arial"/>
          <w:b/>
          <w:sz w:val="24"/>
          <w:szCs w:val="24"/>
        </w:rPr>
        <w:t xml:space="preserve"> SUPERIOR DE JUAN RODRIGUEZ CLARA </w:t>
      </w:r>
    </w:p>
    <w:p w:rsidR="006909D4" w:rsidRDefault="006909D4" w:rsidP="006909D4">
      <w:pPr>
        <w:spacing w:after="0"/>
        <w:jc w:val="center"/>
        <w:rPr>
          <w:rFonts w:ascii="Arial" w:hAnsi="Arial" w:cs="Arial"/>
          <w:b/>
          <w:sz w:val="24"/>
          <w:szCs w:val="24"/>
        </w:rPr>
      </w:pPr>
      <w:r>
        <w:rPr>
          <w:rFonts w:ascii="Arial" w:hAnsi="Arial" w:cs="Arial"/>
          <w:b/>
          <w:sz w:val="24"/>
          <w:szCs w:val="24"/>
        </w:rPr>
        <w:t>BASES DE LA LICI</w:t>
      </w:r>
      <w:r w:rsidR="005D2C68">
        <w:rPr>
          <w:rFonts w:ascii="Arial" w:hAnsi="Arial" w:cs="Arial"/>
          <w:b/>
          <w:sz w:val="24"/>
          <w:szCs w:val="24"/>
        </w:rPr>
        <w:t xml:space="preserve">TACION SIMPLIFICADA </w:t>
      </w:r>
      <w:r w:rsidR="004A1F14" w:rsidRPr="00D23937">
        <w:rPr>
          <w:rFonts w:ascii="Arial" w:hAnsi="Arial" w:cs="Arial"/>
          <w:b/>
          <w:sz w:val="24"/>
          <w:szCs w:val="24"/>
          <w:lang w:val="es-ES"/>
        </w:rPr>
        <w:t>LS/104S80821/00</w:t>
      </w:r>
      <w:r w:rsidR="003D0053">
        <w:rPr>
          <w:rFonts w:ascii="Arial" w:hAnsi="Arial" w:cs="Arial"/>
          <w:b/>
          <w:sz w:val="24"/>
          <w:szCs w:val="24"/>
          <w:lang w:val="es-ES"/>
        </w:rPr>
        <w:t>2</w:t>
      </w:r>
      <w:r w:rsidR="004A1F14" w:rsidRPr="00D23937">
        <w:rPr>
          <w:rFonts w:ascii="Arial" w:hAnsi="Arial" w:cs="Arial"/>
          <w:b/>
          <w:sz w:val="24"/>
          <w:szCs w:val="24"/>
          <w:lang w:val="es-ES"/>
        </w:rPr>
        <w:t>/1</w:t>
      </w:r>
      <w:r w:rsidR="004F6E1A" w:rsidRPr="00D23937">
        <w:rPr>
          <w:rFonts w:ascii="Arial" w:hAnsi="Arial" w:cs="Arial"/>
          <w:b/>
          <w:sz w:val="24"/>
          <w:szCs w:val="24"/>
          <w:lang w:val="es-ES"/>
        </w:rPr>
        <w:t>3</w:t>
      </w:r>
    </w:p>
    <w:p w:rsidR="003D0053" w:rsidRDefault="003D0053" w:rsidP="003D0053">
      <w:pPr>
        <w:spacing w:after="0"/>
        <w:jc w:val="center"/>
        <w:rPr>
          <w:rFonts w:ascii="Arial" w:hAnsi="Arial" w:cs="Arial"/>
          <w:b/>
          <w:sz w:val="24"/>
          <w:szCs w:val="24"/>
        </w:rPr>
      </w:pPr>
      <w:r>
        <w:rPr>
          <w:rFonts w:ascii="Arial" w:hAnsi="Arial" w:cs="Arial"/>
          <w:b/>
          <w:sz w:val="24"/>
          <w:szCs w:val="24"/>
        </w:rPr>
        <w:t>“ADQUISICION DE BIENES INFORMATICOS”</w:t>
      </w:r>
    </w:p>
    <w:p w:rsidR="006909D4" w:rsidRDefault="006909D4" w:rsidP="006909D4">
      <w:pPr>
        <w:spacing w:after="0"/>
        <w:jc w:val="center"/>
        <w:rPr>
          <w:rFonts w:ascii="Arial" w:hAnsi="Arial" w:cs="Arial"/>
          <w:b/>
          <w:sz w:val="24"/>
          <w:szCs w:val="24"/>
        </w:rPr>
      </w:pPr>
    </w:p>
    <w:p w:rsidR="00B53B05" w:rsidRPr="00F93616" w:rsidRDefault="003750BD">
      <w:pPr>
        <w:spacing w:after="0"/>
        <w:jc w:val="both"/>
        <w:rPr>
          <w:rFonts w:ascii="Arial" w:hAnsi="Arial" w:cs="Arial"/>
          <w:b/>
          <w:sz w:val="24"/>
          <w:szCs w:val="24"/>
          <w:lang w:val="es-ES"/>
        </w:rPr>
      </w:pPr>
      <w:r w:rsidRPr="00F14F45">
        <w:rPr>
          <w:rFonts w:ascii="Arial" w:hAnsi="Arial" w:cs="Arial"/>
          <w:sz w:val="24"/>
          <w:szCs w:val="24"/>
        </w:rPr>
        <w:t xml:space="preserve">La </w:t>
      </w:r>
      <w:r w:rsidRPr="00F14F45">
        <w:rPr>
          <w:rFonts w:ascii="Arial" w:hAnsi="Arial" w:cs="Arial"/>
          <w:sz w:val="24"/>
          <w:szCs w:val="24"/>
          <w:lang w:val="es-ES"/>
        </w:rPr>
        <w:t>Subdirección Administrativa del Institut</w:t>
      </w:r>
      <w:r w:rsidR="00923D51">
        <w:rPr>
          <w:rFonts w:ascii="Arial" w:hAnsi="Arial" w:cs="Arial"/>
          <w:sz w:val="24"/>
          <w:szCs w:val="24"/>
          <w:lang w:val="es-ES"/>
        </w:rPr>
        <w:t xml:space="preserve">o Tecnológico Superior de Juan </w:t>
      </w:r>
      <w:r w:rsidR="00DA241D">
        <w:rPr>
          <w:rFonts w:ascii="Arial" w:hAnsi="Arial" w:cs="Arial"/>
          <w:sz w:val="24"/>
          <w:szCs w:val="24"/>
          <w:lang w:val="es-ES"/>
        </w:rPr>
        <w:t>Rodríguez</w:t>
      </w:r>
      <w:r w:rsidR="005A34C9">
        <w:rPr>
          <w:rFonts w:ascii="Arial" w:hAnsi="Arial" w:cs="Arial"/>
          <w:sz w:val="24"/>
          <w:szCs w:val="24"/>
          <w:lang w:val="es-ES"/>
        </w:rPr>
        <w:t xml:space="preserve"> Clara</w:t>
      </w:r>
      <w:r w:rsidRPr="00F14F45">
        <w:rPr>
          <w:rFonts w:ascii="Arial" w:hAnsi="Arial" w:cs="Arial"/>
          <w:sz w:val="24"/>
          <w:szCs w:val="24"/>
          <w:lang w:val="es-ES"/>
        </w:rPr>
        <w:t>, en apego a lo dispuesto en</w:t>
      </w:r>
      <w:r w:rsidR="005A34C9">
        <w:rPr>
          <w:rFonts w:ascii="Arial" w:hAnsi="Arial" w:cs="Arial"/>
          <w:sz w:val="24"/>
          <w:szCs w:val="24"/>
          <w:lang w:val="es-ES"/>
        </w:rPr>
        <w:t xml:space="preserve"> </w:t>
      </w:r>
      <w:r w:rsidR="002F4A17">
        <w:rPr>
          <w:rFonts w:ascii="Arial" w:hAnsi="Arial" w:cs="Arial"/>
          <w:sz w:val="24"/>
          <w:szCs w:val="24"/>
          <w:lang w:val="es-ES"/>
        </w:rPr>
        <w:t>el Artículo</w:t>
      </w:r>
      <w:r w:rsidR="00DE5D4E">
        <w:rPr>
          <w:rFonts w:ascii="Arial" w:hAnsi="Arial" w:cs="Arial"/>
          <w:sz w:val="24"/>
          <w:szCs w:val="24"/>
          <w:lang w:val="es-ES"/>
        </w:rPr>
        <w:t>s</w:t>
      </w:r>
      <w:r w:rsidR="00B91831">
        <w:rPr>
          <w:rFonts w:ascii="Arial" w:hAnsi="Arial" w:cs="Arial"/>
          <w:sz w:val="24"/>
          <w:szCs w:val="24"/>
          <w:lang w:val="es-ES"/>
        </w:rPr>
        <w:t xml:space="preserve"> </w:t>
      </w:r>
      <w:r w:rsidR="002F4A17">
        <w:rPr>
          <w:rFonts w:ascii="Arial" w:hAnsi="Arial" w:cs="Arial"/>
          <w:sz w:val="24"/>
          <w:szCs w:val="24"/>
          <w:lang w:val="es-ES"/>
        </w:rPr>
        <w:t>4 fracción XI</w:t>
      </w:r>
      <w:r w:rsidR="00B91831">
        <w:rPr>
          <w:rFonts w:ascii="Arial" w:hAnsi="Arial" w:cs="Arial"/>
          <w:sz w:val="24"/>
          <w:szCs w:val="24"/>
          <w:lang w:val="es-ES"/>
        </w:rPr>
        <w:t xml:space="preserve">, 20 Fracción III, del Decreto de creación del Instituto Tecnológico Superior de Juan Rodríguez Clara, </w:t>
      </w:r>
      <w:r w:rsidR="002F4A17">
        <w:rPr>
          <w:rFonts w:ascii="Arial" w:hAnsi="Arial" w:cs="Arial"/>
          <w:sz w:val="24"/>
          <w:szCs w:val="24"/>
          <w:lang w:val="es-ES"/>
        </w:rPr>
        <w:t xml:space="preserve"> </w:t>
      </w:r>
      <w:r w:rsidR="00DE5D4E">
        <w:rPr>
          <w:rFonts w:ascii="Arial" w:hAnsi="Arial" w:cs="Arial"/>
          <w:sz w:val="24"/>
          <w:szCs w:val="24"/>
          <w:lang w:val="es-ES"/>
        </w:rPr>
        <w:t xml:space="preserve">así como </w:t>
      </w:r>
      <w:r w:rsidR="005A34C9">
        <w:rPr>
          <w:rFonts w:ascii="Arial" w:hAnsi="Arial" w:cs="Arial"/>
          <w:sz w:val="24"/>
          <w:szCs w:val="24"/>
          <w:lang w:val="es-ES"/>
        </w:rPr>
        <w:t xml:space="preserve">los </w:t>
      </w:r>
      <w:r w:rsidR="00DE5D4E">
        <w:rPr>
          <w:rFonts w:ascii="Arial" w:hAnsi="Arial" w:cs="Arial"/>
          <w:sz w:val="24"/>
          <w:szCs w:val="24"/>
          <w:lang w:val="es-ES"/>
        </w:rPr>
        <w:t>Artículos</w:t>
      </w:r>
      <w:r w:rsidR="005A34C9">
        <w:rPr>
          <w:rFonts w:ascii="Arial" w:hAnsi="Arial" w:cs="Arial"/>
          <w:sz w:val="24"/>
          <w:szCs w:val="24"/>
          <w:lang w:val="es-ES"/>
        </w:rPr>
        <w:t xml:space="preserve"> </w:t>
      </w:r>
      <w:r w:rsidR="002F4A17">
        <w:rPr>
          <w:rFonts w:ascii="Arial" w:hAnsi="Arial" w:cs="Arial"/>
          <w:sz w:val="24"/>
          <w:szCs w:val="24"/>
          <w:lang w:val="es-ES"/>
        </w:rPr>
        <w:t xml:space="preserve">1, </w:t>
      </w:r>
      <w:r w:rsidR="005A34C9">
        <w:rPr>
          <w:rFonts w:ascii="Arial" w:hAnsi="Arial" w:cs="Arial"/>
          <w:sz w:val="24"/>
          <w:szCs w:val="24"/>
          <w:lang w:val="es-ES"/>
        </w:rPr>
        <w:t>9,</w:t>
      </w:r>
      <w:r w:rsidR="002F4A17">
        <w:rPr>
          <w:rFonts w:ascii="Arial" w:hAnsi="Arial" w:cs="Arial"/>
          <w:sz w:val="24"/>
          <w:szCs w:val="24"/>
          <w:lang w:val="es-ES"/>
        </w:rPr>
        <w:t xml:space="preserve"> 10, </w:t>
      </w:r>
      <w:r w:rsidR="00605A40">
        <w:rPr>
          <w:rFonts w:ascii="Arial" w:hAnsi="Arial" w:cs="Arial"/>
          <w:sz w:val="24"/>
          <w:szCs w:val="24"/>
          <w:lang w:val="es-ES"/>
        </w:rPr>
        <w:t>26</w:t>
      </w:r>
      <w:r w:rsidR="00577CCF">
        <w:rPr>
          <w:rFonts w:ascii="Arial" w:hAnsi="Arial" w:cs="Arial"/>
          <w:sz w:val="24"/>
          <w:szCs w:val="24"/>
          <w:lang w:val="es-ES"/>
        </w:rPr>
        <w:t xml:space="preserve"> </w:t>
      </w:r>
      <w:r w:rsidR="00DE5D4E">
        <w:rPr>
          <w:rFonts w:ascii="Arial" w:hAnsi="Arial" w:cs="Arial"/>
          <w:sz w:val="24"/>
          <w:szCs w:val="24"/>
          <w:lang w:val="es-ES"/>
        </w:rPr>
        <w:t>f</w:t>
      </w:r>
      <w:r w:rsidR="00577CCF">
        <w:rPr>
          <w:rFonts w:ascii="Arial" w:hAnsi="Arial" w:cs="Arial"/>
          <w:sz w:val="24"/>
          <w:szCs w:val="24"/>
          <w:lang w:val="es-ES"/>
        </w:rPr>
        <w:t>racción I</w:t>
      </w:r>
      <w:r w:rsidR="002F4A17">
        <w:rPr>
          <w:rFonts w:ascii="Arial" w:hAnsi="Arial" w:cs="Arial"/>
          <w:sz w:val="24"/>
          <w:szCs w:val="24"/>
          <w:lang w:val="es-ES"/>
        </w:rPr>
        <w:t>I</w:t>
      </w:r>
      <w:r w:rsidR="00605A40">
        <w:rPr>
          <w:rFonts w:ascii="Arial" w:hAnsi="Arial" w:cs="Arial"/>
          <w:sz w:val="24"/>
          <w:szCs w:val="24"/>
          <w:lang w:val="es-ES"/>
        </w:rPr>
        <w:t>,</w:t>
      </w:r>
      <w:r w:rsidR="005A34C9">
        <w:rPr>
          <w:rFonts w:ascii="Arial" w:hAnsi="Arial" w:cs="Arial"/>
          <w:sz w:val="24"/>
          <w:szCs w:val="24"/>
          <w:lang w:val="es-ES"/>
        </w:rPr>
        <w:t xml:space="preserve"> </w:t>
      </w:r>
      <w:r w:rsidR="002C3E1F">
        <w:rPr>
          <w:rFonts w:ascii="Arial" w:hAnsi="Arial" w:cs="Arial"/>
          <w:sz w:val="24"/>
          <w:szCs w:val="24"/>
          <w:lang w:val="es-ES"/>
        </w:rPr>
        <w:t>27</w:t>
      </w:r>
      <w:r w:rsidR="00DE5D4E">
        <w:rPr>
          <w:rFonts w:ascii="Arial" w:hAnsi="Arial" w:cs="Arial"/>
          <w:sz w:val="24"/>
          <w:szCs w:val="24"/>
          <w:lang w:val="es-ES"/>
        </w:rPr>
        <w:t xml:space="preserve"> f</w:t>
      </w:r>
      <w:r w:rsidR="00577CCF">
        <w:rPr>
          <w:rFonts w:ascii="Arial" w:hAnsi="Arial" w:cs="Arial"/>
          <w:sz w:val="24"/>
          <w:szCs w:val="24"/>
          <w:lang w:val="es-ES"/>
        </w:rPr>
        <w:t>racción II</w:t>
      </w:r>
      <w:r w:rsidR="002C3E1F">
        <w:rPr>
          <w:rFonts w:ascii="Arial" w:hAnsi="Arial" w:cs="Arial"/>
          <w:sz w:val="24"/>
          <w:szCs w:val="24"/>
          <w:lang w:val="es-ES"/>
        </w:rPr>
        <w:t>,</w:t>
      </w:r>
      <w:r w:rsidR="00EB7E11">
        <w:rPr>
          <w:rFonts w:ascii="Arial" w:hAnsi="Arial" w:cs="Arial"/>
          <w:sz w:val="24"/>
          <w:szCs w:val="24"/>
          <w:lang w:val="es-ES"/>
        </w:rPr>
        <w:t xml:space="preserve"> 28, </w:t>
      </w:r>
      <w:r w:rsidR="005A34C9">
        <w:rPr>
          <w:rFonts w:ascii="Arial" w:hAnsi="Arial" w:cs="Arial"/>
          <w:sz w:val="24"/>
          <w:szCs w:val="24"/>
          <w:lang w:val="es-ES"/>
        </w:rPr>
        <w:t>56 y 57 de la Ley N</w:t>
      </w:r>
      <w:r w:rsidRPr="00F14F45">
        <w:rPr>
          <w:rFonts w:ascii="Arial" w:hAnsi="Arial" w:cs="Arial"/>
          <w:sz w:val="24"/>
          <w:szCs w:val="24"/>
          <w:lang w:val="es-ES"/>
        </w:rPr>
        <w:t>úmero 539 de Adquisiciones, Arrendamientos, Administración y Enajenación de Bienes Muebles del Estado de Veracruz – Llave le formula una atenta invitación para participar en la Licitación Simplificad</w:t>
      </w:r>
      <w:r w:rsidRPr="004F6E1A">
        <w:rPr>
          <w:rFonts w:ascii="Arial" w:hAnsi="Arial" w:cs="Arial"/>
          <w:sz w:val="24"/>
          <w:szCs w:val="24"/>
          <w:lang w:val="es-ES"/>
        </w:rPr>
        <w:t xml:space="preserve">a </w:t>
      </w:r>
      <w:r w:rsidR="004A1F14" w:rsidRPr="004F6E1A">
        <w:rPr>
          <w:rFonts w:ascii="Arial" w:hAnsi="Arial" w:cs="Arial"/>
          <w:sz w:val="24"/>
          <w:szCs w:val="24"/>
          <w:lang w:val="es-ES"/>
        </w:rPr>
        <w:t>LS</w:t>
      </w:r>
      <w:r w:rsidR="001132F6" w:rsidRPr="004F6E1A">
        <w:rPr>
          <w:rFonts w:ascii="Arial" w:hAnsi="Arial" w:cs="Arial"/>
          <w:sz w:val="24"/>
          <w:szCs w:val="24"/>
          <w:lang w:val="es-ES"/>
        </w:rPr>
        <w:t>/104S80821/00</w:t>
      </w:r>
      <w:r w:rsidR="00491C25">
        <w:rPr>
          <w:rFonts w:ascii="Arial" w:hAnsi="Arial" w:cs="Arial"/>
          <w:sz w:val="24"/>
          <w:szCs w:val="24"/>
          <w:lang w:val="es-ES"/>
        </w:rPr>
        <w:t>2</w:t>
      </w:r>
      <w:r w:rsidR="001132F6" w:rsidRPr="004F6E1A">
        <w:rPr>
          <w:rFonts w:ascii="Arial" w:hAnsi="Arial" w:cs="Arial"/>
          <w:sz w:val="24"/>
          <w:szCs w:val="24"/>
          <w:lang w:val="es-ES"/>
        </w:rPr>
        <w:t>/1</w:t>
      </w:r>
      <w:r w:rsidR="004F6E1A" w:rsidRPr="004F6E1A">
        <w:rPr>
          <w:rFonts w:ascii="Arial" w:hAnsi="Arial" w:cs="Arial"/>
          <w:sz w:val="24"/>
          <w:szCs w:val="24"/>
          <w:lang w:val="es-ES"/>
        </w:rPr>
        <w:t>3</w:t>
      </w:r>
      <w:r w:rsidRPr="004F6E1A">
        <w:rPr>
          <w:rFonts w:ascii="Arial" w:hAnsi="Arial" w:cs="Arial"/>
          <w:sz w:val="24"/>
          <w:szCs w:val="24"/>
          <w:lang w:val="es-ES"/>
        </w:rPr>
        <w:t>,</w:t>
      </w:r>
      <w:r w:rsidRPr="00F14F45">
        <w:rPr>
          <w:rFonts w:ascii="Arial" w:hAnsi="Arial" w:cs="Arial"/>
          <w:sz w:val="24"/>
          <w:szCs w:val="24"/>
          <w:lang w:val="es-ES"/>
        </w:rPr>
        <w:t xml:space="preserve"> por lo que los interesados deberán sujetarse a las siguientes:</w:t>
      </w:r>
    </w:p>
    <w:p w:rsidR="00B53B05" w:rsidRDefault="00B53B05">
      <w:pPr>
        <w:spacing w:after="0"/>
        <w:jc w:val="both"/>
        <w:rPr>
          <w:rFonts w:ascii="Arial" w:hAnsi="Arial" w:cs="Arial"/>
          <w:sz w:val="24"/>
          <w:szCs w:val="24"/>
          <w:lang w:val="es-ES"/>
        </w:rPr>
      </w:pPr>
    </w:p>
    <w:p w:rsidR="003D0053" w:rsidRDefault="003750BD" w:rsidP="003D0053">
      <w:pPr>
        <w:spacing w:after="0"/>
        <w:jc w:val="center"/>
        <w:rPr>
          <w:rFonts w:ascii="Arial" w:hAnsi="Arial" w:cs="Arial"/>
          <w:b/>
          <w:sz w:val="24"/>
          <w:szCs w:val="24"/>
        </w:rPr>
      </w:pPr>
      <w:r w:rsidRPr="00F14F45">
        <w:rPr>
          <w:rFonts w:ascii="Arial" w:hAnsi="Arial" w:cs="Arial"/>
          <w:b/>
          <w:sz w:val="24"/>
          <w:szCs w:val="24"/>
          <w:lang w:val="es-ES"/>
        </w:rPr>
        <w:t>BASES DE LA LICITACION SIMPL</w:t>
      </w:r>
      <w:r w:rsidR="00EA2FE1">
        <w:rPr>
          <w:rFonts w:ascii="Arial" w:hAnsi="Arial" w:cs="Arial"/>
          <w:b/>
          <w:sz w:val="24"/>
          <w:szCs w:val="24"/>
          <w:lang w:val="es-ES"/>
        </w:rPr>
        <w:t xml:space="preserve">IFICADA NUMERO </w:t>
      </w:r>
      <w:r w:rsidR="004A1F14" w:rsidRPr="00D23937">
        <w:rPr>
          <w:rFonts w:ascii="Arial" w:hAnsi="Arial" w:cs="Arial"/>
          <w:b/>
          <w:sz w:val="24"/>
          <w:szCs w:val="24"/>
          <w:lang w:val="es-ES"/>
        </w:rPr>
        <w:t>LS</w:t>
      </w:r>
      <w:r w:rsidR="001132F6" w:rsidRPr="00D23937">
        <w:rPr>
          <w:rFonts w:ascii="Arial" w:hAnsi="Arial" w:cs="Arial"/>
          <w:b/>
          <w:sz w:val="24"/>
          <w:szCs w:val="24"/>
          <w:lang w:val="es-ES"/>
        </w:rPr>
        <w:t>/104S80821/00</w:t>
      </w:r>
      <w:r w:rsidR="003D0053">
        <w:rPr>
          <w:rFonts w:ascii="Arial" w:hAnsi="Arial" w:cs="Arial"/>
          <w:b/>
          <w:sz w:val="24"/>
          <w:szCs w:val="24"/>
          <w:lang w:val="es-ES"/>
        </w:rPr>
        <w:t>2</w:t>
      </w:r>
      <w:r w:rsidR="001132F6" w:rsidRPr="00D23937">
        <w:rPr>
          <w:rFonts w:ascii="Arial" w:hAnsi="Arial" w:cs="Arial"/>
          <w:b/>
          <w:sz w:val="24"/>
          <w:szCs w:val="24"/>
          <w:lang w:val="es-ES"/>
        </w:rPr>
        <w:t>/1</w:t>
      </w:r>
      <w:r w:rsidR="004F6E1A" w:rsidRPr="00D23937">
        <w:rPr>
          <w:rFonts w:ascii="Arial" w:hAnsi="Arial" w:cs="Arial"/>
          <w:b/>
          <w:sz w:val="24"/>
          <w:szCs w:val="24"/>
          <w:lang w:val="es-ES"/>
        </w:rPr>
        <w:t>3</w:t>
      </w:r>
      <w:r w:rsidRPr="00F14F45">
        <w:rPr>
          <w:rFonts w:ascii="Arial" w:hAnsi="Arial" w:cs="Arial"/>
          <w:b/>
          <w:sz w:val="24"/>
          <w:szCs w:val="24"/>
          <w:lang w:val="es-ES"/>
        </w:rPr>
        <w:t xml:space="preserve"> PARA LA </w:t>
      </w:r>
      <w:r w:rsidR="003D0053">
        <w:rPr>
          <w:rFonts w:ascii="Arial" w:hAnsi="Arial" w:cs="Arial"/>
          <w:b/>
          <w:sz w:val="24"/>
          <w:szCs w:val="24"/>
        </w:rPr>
        <w:t>“ADQUISICION DE BIENES INFORMATICOS”</w:t>
      </w:r>
    </w:p>
    <w:p w:rsidR="00B53B05" w:rsidRPr="001132F6" w:rsidRDefault="00B53B05" w:rsidP="00D2785E">
      <w:pPr>
        <w:spacing w:after="0"/>
        <w:jc w:val="center"/>
        <w:rPr>
          <w:rFonts w:ascii="Arial" w:hAnsi="Arial" w:cs="Arial"/>
          <w:b/>
          <w:sz w:val="24"/>
          <w:szCs w:val="24"/>
        </w:rPr>
      </w:pPr>
    </w:p>
    <w:p w:rsidR="00B53B05" w:rsidRPr="005E02F2" w:rsidRDefault="003750BD" w:rsidP="00D638AF">
      <w:pPr>
        <w:spacing w:after="0"/>
        <w:jc w:val="both"/>
        <w:rPr>
          <w:rFonts w:ascii="Arial" w:eastAsia="Times New Roman" w:hAnsi="Arial" w:cs="Arial"/>
          <w:bCs/>
          <w:color w:val="000000"/>
          <w:sz w:val="18"/>
          <w:szCs w:val="18"/>
          <w:lang w:val="es-AR" w:eastAsia="es-AR"/>
        </w:rPr>
      </w:pPr>
      <w:r w:rsidRPr="00F14F45">
        <w:rPr>
          <w:rFonts w:ascii="Arial" w:hAnsi="Arial" w:cs="Arial"/>
          <w:b/>
          <w:sz w:val="24"/>
          <w:szCs w:val="24"/>
          <w:lang w:val="es-ES"/>
        </w:rPr>
        <w:t>PRIMERA:</w:t>
      </w:r>
      <w:r w:rsidRPr="00F14F45">
        <w:rPr>
          <w:rFonts w:ascii="Arial" w:hAnsi="Arial" w:cs="Arial"/>
          <w:sz w:val="24"/>
          <w:szCs w:val="24"/>
          <w:lang w:val="es-ES"/>
        </w:rPr>
        <w:t xml:space="preserve"> El objeto de la presente licitación lo constituye la </w:t>
      </w:r>
      <w:r w:rsidR="007432B3">
        <w:rPr>
          <w:rFonts w:ascii="Arial" w:hAnsi="Arial" w:cs="Arial"/>
          <w:b/>
          <w:sz w:val="24"/>
          <w:szCs w:val="24"/>
        </w:rPr>
        <w:t>“</w:t>
      </w:r>
      <w:r w:rsidR="007432B3">
        <w:rPr>
          <w:rFonts w:ascii="Arial" w:hAnsi="Arial" w:cs="Arial"/>
          <w:sz w:val="24"/>
          <w:szCs w:val="24"/>
        </w:rPr>
        <w:t>Adquisición</w:t>
      </w:r>
      <w:r w:rsidR="003A157B">
        <w:rPr>
          <w:rFonts w:ascii="Arial" w:hAnsi="Arial" w:cs="Arial"/>
          <w:sz w:val="24"/>
          <w:szCs w:val="24"/>
        </w:rPr>
        <w:t xml:space="preserve"> de </w:t>
      </w:r>
      <w:r w:rsidR="003D0053">
        <w:rPr>
          <w:rFonts w:ascii="Arial" w:hAnsi="Arial" w:cs="Arial"/>
          <w:sz w:val="24"/>
          <w:szCs w:val="24"/>
        </w:rPr>
        <w:t xml:space="preserve">Bienes </w:t>
      </w:r>
      <w:r w:rsidR="00491C25">
        <w:rPr>
          <w:rFonts w:ascii="Arial" w:hAnsi="Arial" w:cs="Arial"/>
          <w:sz w:val="24"/>
          <w:szCs w:val="24"/>
        </w:rPr>
        <w:t>Informáticos</w:t>
      </w:r>
      <w:r w:rsidR="00D638AF" w:rsidRPr="00D638AF">
        <w:rPr>
          <w:rFonts w:ascii="Arial" w:hAnsi="Arial" w:cs="Arial"/>
          <w:sz w:val="24"/>
          <w:szCs w:val="24"/>
        </w:rPr>
        <w:t>”</w:t>
      </w:r>
      <w:r w:rsidR="005E02F2">
        <w:rPr>
          <w:rFonts w:ascii="Arial" w:eastAsia="Times New Roman" w:hAnsi="Arial" w:cs="Arial"/>
          <w:bCs/>
          <w:color w:val="000000"/>
          <w:sz w:val="18"/>
          <w:szCs w:val="18"/>
          <w:lang w:val="es-AR" w:eastAsia="es-AR"/>
        </w:rPr>
        <w:t xml:space="preserve">, </w:t>
      </w:r>
      <w:r w:rsidRPr="00F14F45">
        <w:rPr>
          <w:rFonts w:ascii="Arial" w:hAnsi="Arial" w:cs="Arial"/>
          <w:sz w:val="24"/>
          <w:szCs w:val="24"/>
          <w:lang w:val="es-ES"/>
        </w:rPr>
        <w:t>de conformidad a las siguientes condiciones:</w:t>
      </w:r>
    </w:p>
    <w:p w:rsidR="00B53B05" w:rsidRPr="003D0053" w:rsidRDefault="00B53B05">
      <w:pPr>
        <w:spacing w:after="0"/>
        <w:jc w:val="both"/>
        <w:rPr>
          <w:rFonts w:ascii="Arial" w:hAnsi="Arial" w:cs="Arial"/>
          <w:sz w:val="24"/>
          <w:szCs w:val="24"/>
          <w:lang w:val="es-AR"/>
        </w:rPr>
      </w:pPr>
    </w:p>
    <w:p w:rsidR="00CB3030" w:rsidRDefault="003750BD">
      <w:pPr>
        <w:pStyle w:val="Prrafodelista"/>
        <w:numPr>
          <w:ilvl w:val="0"/>
          <w:numId w:val="1"/>
        </w:numPr>
        <w:spacing w:after="0"/>
        <w:ind w:left="284"/>
        <w:jc w:val="both"/>
        <w:rPr>
          <w:rFonts w:ascii="Arial" w:hAnsi="Arial" w:cs="Arial"/>
          <w:sz w:val="24"/>
          <w:szCs w:val="24"/>
        </w:rPr>
      </w:pPr>
      <w:r w:rsidRPr="00F14F45">
        <w:rPr>
          <w:rFonts w:ascii="Arial" w:hAnsi="Arial" w:cs="Arial"/>
          <w:sz w:val="24"/>
          <w:szCs w:val="24"/>
        </w:rPr>
        <w:t xml:space="preserve">Las condiciones de adquisición son: </w:t>
      </w:r>
    </w:p>
    <w:p w:rsidR="004111D0" w:rsidRDefault="003750BD" w:rsidP="00CB3030">
      <w:pPr>
        <w:pStyle w:val="Prrafodelista"/>
        <w:spacing w:after="0"/>
        <w:ind w:left="284"/>
        <w:jc w:val="both"/>
        <w:rPr>
          <w:rFonts w:ascii="Arial" w:hAnsi="Arial" w:cs="Arial"/>
          <w:sz w:val="24"/>
          <w:szCs w:val="24"/>
        </w:rPr>
      </w:pPr>
      <w:r w:rsidRPr="00F14F45">
        <w:rPr>
          <w:rFonts w:ascii="Arial" w:hAnsi="Arial" w:cs="Arial"/>
          <w:b/>
          <w:sz w:val="24"/>
          <w:szCs w:val="24"/>
        </w:rPr>
        <w:t>Fecha</w:t>
      </w:r>
      <w:r w:rsidR="00CB3030">
        <w:rPr>
          <w:rFonts w:ascii="Arial" w:hAnsi="Arial" w:cs="Arial"/>
          <w:b/>
          <w:sz w:val="24"/>
          <w:szCs w:val="24"/>
        </w:rPr>
        <w:t>:</w:t>
      </w:r>
      <w:r w:rsidR="00CB3030">
        <w:rPr>
          <w:rFonts w:ascii="Arial" w:hAnsi="Arial" w:cs="Arial"/>
          <w:sz w:val="24"/>
          <w:szCs w:val="24"/>
        </w:rPr>
        <w:t xml:space="preserve"> </w:t>
      </w:r>
      <w:r w:rsidR="00165FFE">
        <w:rPr>
          <w:rFonts w:ascii="Arial" w:hAnsi="Arial" w:cs="Arial"/>
          <w:sz w:val="24"/>
          <w:szCs w:val="24"/>
        </w:rPr>
        <w:t>La e</w:t>
      </w:r>
      <w:r w:rsidR="005A34C9">
        <w:rPr>
          <w:rFonts w:ascii="Arial" w:hAnsi="Arial" w:cs="Arial"/>
          <w:sz w:val="24"/>
          <w:szCs w:val="24"/>
        </w:rPr>
        <w:t xml:space="preserve">ntrega </w:t>
      </w:r>
      <w:r w:rsidR="00165FFE">
        <w:rPr>
          <w:rFonts w:ascii="Arial" w:hAnsi="Arial" w:cs="Arial"/>
          <w:sz w:val="24"/>
          <w:szCs w:val="24"/>
        </w:rPr>
        <w:t xml:space="preserve">de los bienes adquiridos será </w:t>
      </w:r>
      <w:r w:rsidR="00DD462C">
        <w:rPr>
          <w:rFonts w:ascii="Arial" w:hAnsi="Arial" w:cs="Arial"/>
          <w:sz w:val="24"/>
          <w:szCs w:val="24"/>
        </w:rPr>
        <w:t xml:space="preserve">de inmediato a 90 </w:t>
      </w:r>
      <w:r w:rsidR="00967570">
        <w:rPr>
          <w:rFonts w:ascii="Arial" w:hAnsi="Arial" w:cs="Arial"/>
          <w:sz w:val="24"/>
          <w:szCs w:val="24"/>
        </w:rPr>
        <w:t>días</w:t>
      </w:r>
      <w:r w:rsidR="004111D0" w:rsidRPr="00C76457">
        <w:rPr>
          <w:rFonts w:ascii="Arial" w:hAnsi="Arial" w:cs="Arial"/>
          <w:sz w:val="24"/>
          <w:szCs w:val="24"/>
        </w:rPr>
        <w:t>.</w:t>
      </w:r>
    </w:p>
    <w:p w:rsidR="004D7BC3" w:rsidRDefault="004D7BC3" w:rsidP="00CB3030">
      <w:pPr>
        <w:pStyle w:val="Prrafodelista"/>
        <w:spacing w:after="0"/>
        <w:ind w:left="284"/>
        <w:jc w:val="both"/>
        <w:rPr>
          <w:rFonts w:ascii="Arial" w:hAnsi="Arial" w:cs="Arial"/>
          <w:b/>
          <w:sz w:val="24"/>
          <w:szCs w:val="24"/>
        </w:rPr>
      </w:pPr>
      <w:r>
        <w:rPr>
          <w:rFonts w:ascii="Arial" w:hAnsi="Arial" w:cs="Arial"/>
          <w:b/>
          <w:sz w:val="24"/>
          <w:szCs w:val="24"/>
        </w:rPr>
        <w:t>Datos para la facturación:</w:t>
      </w:r>
      <w:r>
        <w:rPr>
          <w:rFonts w:ascii="Arial" w:hAnsi="Arial" w:cs="Arial"/>
          <w:sz w:val="24"/>
          <w:szCs w:val="24"/>
        </w:rPr>
        <w:t xml:space="preserve"> </w:t>
      </w:r>
    </w:p>
    <w:p w:rsidR="004D7BC3" w:rsidRPr="00E828B7" w:rsidRDefault="00C50B19" w:rsidP="00CB3030">
      <w:pPr>
        <w:pStyle w:val="Prrafodelista"/>
        <w:spacing w:after="0"/>
        <w:ind w:left="284"/>
        <w:jc w:val="both"/>
        <w:rPr>
          <w:rFonts w:ascii="Arial" w:hAnsi="Arial" w:cs="Arial"/>
          <w:sz w:val="24"/>
          <w:szCs w:val="24"/>
        </w:rPr>
      </w:pPr>
      <w:r>
        <w:rPr>
          <w:rFonts w:ascii="Arial" w:hAnsi="Arial" w:cs="Arial"/>
          <w:b/>
          <w:sz w:val="24"/>
          <w:szCs w:val="24"/>
        </w:rPr>
        <w:t>Razón</w:t>
      </w:r>
      <w:r w:rsidR="00E828B7">
        <w:rPr>
          <w:rFonts w:ascii="Arial" w:hAnsi="Arial" w:cs="Arial"/>
          <w:b/>
          <w:sz w:val="24"/>
          <w:szCs w:val="24"/>
        </w:rPr>
        <w:t xml:space="preserve"> </w:t>
      </w:r>
      <w:r w:rsidR="004D7BC3">
        <w:rPr>
          <w:rFonts w:ascii="Arial" w:hAnsi="Arial" w:cs="Arial"/>
          <w:b/>
          <w:sz w:val="24"/>
          <w:szCs w:val="24"/>
        </w:rPr>
        <w:t xml:space="preserve">Social: </w:t>
      </w:r>
      <w:r w:rsidR="004D7BC3" w:rsidRPr="00E828B7">
        <w:rPr>
          <w:rFonts w:ascii="Arial" w:hAnsi="Arial" w:cs="Arial"/>
          <w:sz w:val="24"/>
          <w:szCs w:val="24"/>
        </w:rPr>
        <w:t>Instituto Tecnológico Superior de Juan Rodríguez Clara</w:t>
      </w:r>
    </w:p>
    <w:p w:rsidR="00E828B7" w:rsidRDefault="00E828B7" w:rsidP="00CB3030">
      <w:pPr>
        <w:pStyle w:val="Prrafodelista"/>
        <w:spacing w:after="0"/>
        <w:ind w:left="284"/>
        <w:jc w:val="both"/>
        <w:rPr>
          <w:rFonts w:ascii="Arial" w:hAnsi="Arial" w:cs="Arial"/>
          <w:sz w:val="24"/>
          <w:szCs w:val="24"/>
        </w:rPr>
      </w:pPr>
      <w:r>
        <w:rPr>
          <w:rFonts w:ascii="Arial" w:hAnsi="Arial" w:cs="Arial"/>
          <w:b/>
          <w:sz w:val="24"/>
          <w:szCs w:val="24"/>
        </w:rPr>
        <w:t xml:space="preserve">Domicilio: </w:t>
      </w:r>
      <w:r>
        <w:rPr>
          <w:rFonts w:ascii="Arial" w:hAnsi="Arial" w:cs="Arial"/>
          <w:sz w:val="24"/>
          <w:szCs w:val="24"/>
        </w:rPr>
        <w:t xml:space="preserve">José María Morelos No. 507, Col. </w:t>
      </w:r>
      <w:proofErr w:type="spellStart"/>
      <w:r>
        <w:rPr>
          <w:rFonts w:ascii="Arial" w:hAnsi="Arial" w:cs="Arial"/>
          <w:sz w:val="24"/>
          <w:szCs w:val="24"/>
        </w:rPr>
        <w:t>Matabejuco</w:t>
      </w:r>
      <w:proofErr w:type="spellEnd"/>
      <w:r>
        <w:rPr>
          <w:rFonts w:ascii="Arial" w:hAnsi="Arial" w:cs="Arial"/>
          <w:sz w:val="24"/>
          <w:szCs w:val="24"/>
        </w:rPr>
        <w:t>, C.P. 95670, Juan Rodríguez Clara, Ver.</w:t>
      </w:r>
    </w:p>
    <w:p w:rsidR="00E664EB" w:rsidRPr="00E664EB" w:rsidRDefault="00E664EB" w:rsidP="00CB3030">
      <w:pPr>
        <w:pStyle w:val="Prrafodelista"/>
        <w:spacing w:after="0"/>
        <w:ind w:left="284"/>
        <w:jc w:val="both"/>
        <w:rPr>
          <w:rFonts w:ascii="Arial" w:hAnsi="Arial" w:cs="Arial"/>
          <w:sz w:val="24"/>
          <w:szCs w:val="24"/>
        </w:rPr>
      </w:pPr>
      <w:r>
        <w:rPr>
          <w:rFonts w:ascii="Arial" w:hAnsi="Arial" w:cs="Arial"/>
          <w:b/>
          <w:sz w:val="24"/>
          <w:szCs w:val="24"/>
        </w:rPr>
        <w:t xml:space="preserve">R.F.C. </w:t>
      </w:r>
      <w:r>
        <w:rPr>
          <w:rFonts w:ascii="Arial" w:hAnsi="Arial" w:cs="Arial"/>
          <w:sz w:val="24"/>
          <w:szCs w:val="24"/>
        </w:rPr>
        <w:t>ITS-080829-Q30</w:t>
      </w:r>
    </w:p>
    <w:p w:rsidR="00BE4080" w:rsidRDefault="00BE4080" w:rsidP="00BE4080">
      <w:pPr>
        <w:pStyle w:val="Prrafodelista"/>
        <w:spacing w:after="0"/>
        <w:ind w:left="284"/>
        <w:jc w:val="both"/>
        <w:rPr>
          <w:rFonts w:ascii="Arial" w:hAnsi="Arial" w:cs="Arial"/>
          <w:sz w:val="24"/>
          <w:szCs w:val="24"/>
        </w:rPr>
      </w:pPr>
      <w:r w:rsidRPr="00F14F45">
        <w:rPr>
          <w:rFonts w:ascii="Arial" w:hAnsi="Arial" w:cs="Arial"/>
          <w:b/>
          <w:sz w:val="24"/>
          <w:szCs w:val="24"/>
        </w:rPr>
        <w:t>Forma de pago:</w:t>
      </w:r>
      <w:r>
        <w:rPr>
          <w:rFonts w:ascii="Arial" w:hAnsi="Arial" w:cs="Arial"/>
          <w:sz w:val="24"/>
          <w:szCs w:val="24"/>
        </w:rPr>
        <w:t xml:space="preserve"> El pago se efectuará por transferencia bancaria en Moneda Nacional y se realizara a la entrega total</w:t>
      </w:r>
      <w:r w:rsidRPr="00F14F45">
        <w:rPr>
          <w:rFonts w:ascii="Arial" w:hAnsi="Arial" w:cs="Arial"/>
          <w:sz w:val="24"/>
          <w:szCs w:val="24"/>
        </w:rPr>
        <w:t xml:space="preserve"> de los bienes y debiendo presentar la factura correspondiente debidamente </w:t>
      </w:r>
      <w:r>
        <w:rPr>
          <w:rFonts w:ascii="Arial" w:hAnsi="Arial" w:cs="Arial"/>
          <w:sz w:val="24"/>
          <w:szCs w:val="24"/>
        </w:rPr>
        <w:t>requisita</w:t>
      </w:r>
      <w:r w:rsidRPr="00F14F45">
        <w:rPr>
          <w:rFonts w:ascii="Arial" w:hAnsi="Arial" w:cs="Arial"/>
          <w:sz w:val="24"/>
          <w:szCs w:val="24"/>
        </w:rPr>
        <w:t xml:space="preserve"> da al Departamento de Recursos Materiales de este Instituto. </w:t>
      </w:r>
    </w:p>
    <w:p w:rsidR="00CB3030" w:rsidRDefault="003750BD" w:rsidP="00BE4080">
      <w:pPr>
        <w:pStyle w:val="Prrafodelista"/>
        <w:spacing w:after="0"/>
        <w:ind w:left="284"/>
        <w:jc w:val="both"/>
        <w:rPr>
          <w:rFonts w:ascii="Arial" w:hAnsi="Arial" w:cs="Arial"/>
          <w:sz w:val="24"/>
          <w:szCs w:val="24"/>
        </w:rPr>
      </w:pPr>
      <w:r w:rsidRPr="00CB3030">
        <w:rPr>
          <w:rFonts w:ascii="Arial" w:hAnsi="Arial" w:cs="Arial"/>
          <w:b/>
          <w:sz w:val="24"/>
          <w:szCs w:val="24"/>
        </w:rPr>
        <w:t>Lugar de entrega de los bienes:</w:t>
      </w:r>
      <w:r w:rsidR="000000BE" w:rsidRPr="00CB3030">
        <w:rPr>
          <w:rFonts w:ascii="Arial" w:hAnsi="Arial" w:cs="Arial"/>
          <w:sz w:val="24"/>
          <w:szCs w:val="24"/>
        </w:rPr>
        <w:t xml:space="preserve"> Libre abordo en las oficinas</w:t>
      </w:r>
      <w:r w:rsidRPr="00CB3030">
        <w:rPr>
          <w:rFonts w:ascii="Arial" w:hAnsi="Arial" w:cs="Arial"/>
          <w:sz w:val="24"/>
          <w:szCs w:val="24"/>
        </w:rPr>
        <w:t xml:space="preserve"> del Institut</w:t>
      </w:r>
      <w:r w:rsidR="000000BE" w:rsidRPr="00CB3030">
        <w:rPr>
          <w:rFonts w:ascii="Arial" w:hAnsi="Arial" w:cs="Arial"/>
          <w:sz w:val="24"/>
          <w:szCs w:val="24"/>
        </w:rPr>
        <w:t>o Tecnológico Superior de Juan Rodríguez Clara</w:t>
      </w:r>
      <w:r w:rsidR="005A34C9" w:rsidRPr="00CB3030">
        <w:rPr>
          <w:rFonts w:ascii="Arial" w:hAnsi="Arial" w:cs="Arial"/>
          <w:sz w:val="24"/>
          <w:szCs w:val="24"/>
        </w:rPr>
        <w:t>, ubicada</w:t>
      </w:r>
      <w:r w:rsidRPr="00CB3030">
        <w:rPr>
          <w:rFonts w:ascii="Arial" w:hAnsi="Arial" w:cs="Arial"/>
          <w:sz w:val="24"/>
          <w:szCs w:val="24"/>
        </w:rPr>
        <w:t xml:space="preserve"> en </w:t>
      </w:r>
      <w:r w:rsidR="000000BE" w:rsidRPr="00CB3030">
        <w:rPr>
          <w:rFonts w:ascii="Arial" w:hAnsi="Arial" w:cs="Arial"/>
          <w:sz w:val="24"/>
          <w:szCs w:val="24"/>
        </w:rPr>
        <w:t xml:space="preserve">José Ma. Morelos </w:t>
      </w:r>
      <w:r w:rsidR="00EA7AC9" w:rsidRPr="00CB3030">
        <w:rPr>
          <w:rFonts w:ascii="Arial" w:hAnsi="Arial" w:cs="Arial"/>
          <w:sz w:val="24"/>
          <w:szCs w:val="24"/>
        </w:rPr>
        <w:t>Núm.</w:t>
      </w:r>
      <w:r w:rsidR="000000BE" w:rsidRPr="00CB3030">
        <w:rPr>
          <w:rFonts w:ascii="Arial" w:hAnsi="Arial" w:cs="Arial"/>
          <w:sz w:val="24"/>
          <w:szCs w:val="24"/>
        </w:rPr>
        <w:t xml:space="preserve"> 507, Colonia Mata Bejuco de esta Ciudad de Juan Rodríguez Clara</w:t>
      </w:r>
      <w:r w:rsidRPr="00CB3030">
        <w:rPr>
          <w:rFonts w:ascii="Arial" w:hAnsi="Arial" w:cs="Arial"/>
          <w:sz w:val="24"/>
          <w:szCs w:val="24"/>
        </w:rPr>
        <w:t>, Ver. En horario de 9:00 a 14:00 y de 16:00 a 17:00 hrs. De lunes a viernes.</w:t>
      </w:r>
      <w:r w:rsidR="00EA7AC9" w:rsidRPr="00CB3030">
        <w:rPr>
          <w:rFonts w:ascii="Arial" w:hAnsi="Arial" w:cs="Arial"/>
          <w:sz w:val="24"/>
          <w:szCs w:val="24"/>
        </w:rPr>
        <w:t xml:space="preserve"> Teléfonos </w:t>
      </w:r>
      <w:r w:rsidR="005A34C9" w:rsidRPr="00CB3030">
        <w:rPr>
          <w:rFonts w:ascii="Arial" w:hAnsi="Arial" w:cs="Arial"/>
          <w:sz w:val="24"/>
          <w:szCs w:val="24"/>
        </w:rPr>
        <w:t>(01</w:t>
      </w:r>
      <w:r w:rsidR="00EA7AC9" w:rsidRPr="00CB3030">
        <w:rPr>
          <w:rFonts w:ascii="Arial" w:hAnsi="Arial" w:cs="Arial"/>
          <w:sz w:val="24"/>
          <w:szCs w:val="24"/>
        </w:rPr>
        <w:t xml:space="preserve"> 283) 87 7 04 87, 87 7 18 42.</w:t>
      </w:r>
      <w:r w:rsidRPr="00CB3030">
        <w:rPr>
          <w:rFonts w:ascii="Arial" w:hAnsi="Arial" w:cs="Arial"/>
          <w:sz w:val="24"/>
          <w:szCs w:val="24"/>
        </w:rPr>
        <w:t xml:space="preserve"> </w:t>
      </w:r>
    </w:p>
    <w:p w:rsidR="002B5111" w:rsidRPr="00843C5B" w:rsidRDefault="00F870FF" w:rsidP="000F0E0A">
      <w:pPr>
        <w:pStyle w:val="Prrafodelista"/>
        <w:spacing w:after="0"/>
        <w:ind w:left="0"/>
        <w:jc w:val="both"/>
        <w:rPr>
          <w:rFonts w:ascii="Arial" w:hAnsi="Arial" w:cs="Arial"/>
          <w:sz w:val="24"/>
          <w:szCs w:val="24"/>
        </w:rPr>
      </w:pPr>
      <w:r>
        <w:rPr>
          <w:rFonts w:ascii="Arial" w:hAnsi="Arial" w:cs="Arial"/>
          <w:b/>
          <w:sz w:val="24"/>
          <w:szCs w:val="24"/>
        </w:rPr>
        <w:t>Sostenimiento</w:t>
      </w:r>
      <w:r w:rsidR="003750BD" w:rsidRPr="00CB3030">
        <w:rPr>
          <w:rFonts w:ascii="Arial" w:hAnsi="Arial" w:cs="Arial"/>
          <w:b/>
          <w:sz w:val="24"/>
          <w:szCs w:val="24"/>
        </w:rPr>
        <w:t xml:space="preserve"> de precios:</w:t>
      </w:r>
      <w:r w:rsidR="003750BD" w:rsidRPr="00CB3030">
        <w:rPr>
          <w:rFonts w:ascii="Arial" w:hAnsi="Arial" w:cs="Arial"/>
          <w:sz w:val="24"/>
          <w:szCs w:val="24"/>
        </w:rPr>
        <w:t xml:space="preserve"> a partir de la apertura de ofertas y h</w:t>
      </w:r>
      <w:r w:rsidR="007860F9" w:rsidRPr="00CB3030">
        <w:rPr>
          <w:rFonts w:ascii="Arial" w:hAnsi="Arial" w:cs="Arial"/>
          <w:sz w:val="24"/>
          <w:szCs w:val="24"/>
        </w:rPr>
        <w:t xml:space="preserve">asta el </w:t>
      </w:r>
      <w:r w:rsidR="007860F9" w:rsidRPr="00843C5B">
        <w:rPr>
          <w:rFonts w:ascii="Arial" w:hAnsi="Arial" w:cs="Arial"/>
          <w:sz w:val="24"/>
          <w:szCs w:val="24"/>
        </w:rPr>
        <w:t xml:space="preserve">31 de </w:t>
      </w:r>
      <w:r w:rsidR="005A13BA" w:rsidRPr="00843C5B">
        <w:rPr>
          <w:rFonts w:ascii="Arial" w:hAnsi="Arial" w:cs="Arial"/>
          <w:sz w:val="24"/>
          <w:szCs w:val="24"/>
        </w:rPr>
        <w:t xml:space="preserve">Julio </w:t>
      </w:r>
      <w:r w:rsidR="007860F9" w:rsidRPr="00843C5B">
        <w:rPr>
          <w:rFonts w:ascii="Arial" w:hAnsi="Arial" w:cs="Arial"/>
          <w:sz w:val="24"/>
          <w:szCs w:val="24"/>
        </w:rPr>
        <w:t>el 20</w:t>
      </w:r>
      <w:r w:rsidR="0067354E" w:rsidRPr="00843C5B">
        <w:rPr>
          <w:rFonts w:ascii="Arial" w:hAnsi="Arial" w:cs="Arial"/>
          <w:sz w:val="24"/>
          <w:szCs w:val="24"/>
        </w:rPr>
        <w:t>1</w:t>
      </w:r>
      <w:r w:rsidR="00975FFC" w:rsidRPr="00843C5B">
        <w:rPr>
          <w:rFonts w:ascii="Arial" w:hAnsi="Arial" w:cs="Arial"/>
          <w:sz w:val="24"/>
          <w:szCs w:val="24"/>
        </w:rPr>
        <w:t>3</w:t>
      </w:r>
      <w:r w:rsidR="003750BD" w:rsidRPr="00843C5B">
        <w:rPr>
          <w:rFonts w:ascii="Arial" w:hAnsi="Arial" w:cs="Arial"/>
          <w:sz w:val="24"/>
          <w:szCs w:val="24"/>
        </w:rPr>
        <w:t>.</w:t>
      </w:r>
    </w:p>
    <w:p w:rsidR="002B5111" w:rsidRPr="002B5111" w:rsidRDefault="001132F6" w:rsidP="000F0E0A">
      <w:pPr>
        <w:spacing w:after="0"/>
        <w:jc w:val="both"/>
        <w:rPr>
          <w:rFonts w:ascii="Arial" w:hAnsi="Arial" w:cs="Arial"/>
          <w:sz w:val="24"/>
          <w:szCs w:val="24"/>
        </w:rPr>
      </w:pPr>
      <w:r w:rsidRPr="00843C5B">
        <w:rPr>
          <w:rFonts w:ascii="Arial" w:hAnsi="Arial" w:cs="Arial"/>
          <w:sz w:val="24"/>
          <w:szCs w:val="24"/>
        </w:rPr>
        <w:lastRenderedPageBreak/>
        <w:t>b</w:t>
      </w:r>
      <w:r w:rsidR="002B5111" w:rsidRPr="00843C5B">
        <w:rPr>
          <w:rFonts w:ascii="Arial" w:hAnsi="Arial" w:cs="Arial"/>
          <w:sz w:val="24"/>
          <w:szCs w:val="24"/>
        </w:rPr>
        <w:t>)</w:t>
      </w:r>
      <w:r w:rsidR="00516D0E" w:rsidRPr="00843C5B">
        <w:rPr>
          <w:rFonts w:ascii="Arial" w:hAnsi="Arial" w:cs="Arial"/>
          <w:sz w:val="24"/>
          <w:szCs w:val="24"/>
        </w:rPr>
        <w:t xml:space="preserve"> </w:t>
      </w:r>
      <w:r w:rsidR="002B5111" w:rsidRPr="00843C5B">
        <w:rPr>
          <w:rFonts w:ascii="Arial" w:hAnsi="Arial" w:cs="Arial"/>
          <w:sz w:val="24"/>
          <w:szCs w:val="24"/>
        </w:rPr>
        <w:t>El plazo de garantía de</w:t>
      </w:r>
      <w:r w:rsidR="004571A1">
        <w:rPr>
          <w:rFonts w:ascii="Arial" w:hAnsi="Arial" w:cs="Arial"/>
          <w:sz w:val="24"/>
          <w:szCs w:val="24"/>
        </w:rPr>
        <w:t>l</w:t>
      </w:r>
      <w:r w:rsidR="002B5111" w:rsidRPr="00843C5B">
        <w:rPr>
          <w:rFonts w:ascii="Arial" w:hAnsi="Arial" w:cs="Arial"/>
          <w:sz w:val="24"/>
          <w:szCs w:val="24"/>
        </w:rPr>
        <w:t xml:space="preserve"> bien a adquirir</w:t>
      </w:r>
      <w:r w:rsidR="00165FFE" w:rsidRPr="00843C5B">
        <w:rPr>
          <w:rFonts w:ascii="Arial" w:hAnsi="Arial" w:cs="Arial"/>
          <w:sz w:val="24"/>
          <w:szCs w:val="24"/>
        </w:rPr>
        <w:t xml:space="preserve"> será </w:t>
      </w:r>
      <w:r w:rsidR="004571A1">
        <w:rPr>
          <w:rFonts w:ascii="Arial" w:hAnsi="Arial" w:cs="Arial"/>
          <w:sz w:val="24"/>
          <w:szCs w:val="24"/>
        </w:rPr>
        <w:t>de</w:t>
      </w:r>
      <w:r w:rsidR="00165FFE" w:rsidRPr="00843C5B">
        <w:rPr>
          <w:rFonts w:ascii="Arial" w:hAnsi="Arial" w:cs="Arial"/>
          <w:sz w:val="24"/>
          <w:szCs w:val="24"/>
        </w:rPr>
        <w:t xml:space="preserve"> </w:t>
      </w:r>
      <w:r w:rsidR="004571A1">
        <w:rPr>
          <w:rFonts w:ascii="Arial" w:hAnsi="Arial" w:cs="Arial"/>
          <w:sz w:val="24"/>
          <w:szCs w:val="24"/>
        </w:rPr>
        <w:t>12 meses,</w:t>
      </w:r>
      <w:r w:rsidR="005A13BA" w:rsidRPr="00843C5B">
        <w:rPr>
          <w:rFonts w:ascii="Arial" w:hAnsi="Arial" w:cs="Arial"/>
          <w:sz w:val="24"/>
          <w:szCs w:val="24"/>
        </w:rPr>
        <w:t xml:space="preserve"> </w:t>
      </w:r>
      <w:r w:rsidR="002B5111" w:rsidRPr="00843C5B">
        <w:rPr>
          <w:rFonts w:ascii="Arial" w:hAnsi="Arial" w:cs="Arial"/>
          <w:sz w:val="24"/>
          <w:szCs w:val="24"/>
        </w:rPr>
        <w:t>así como los términos, condiciones y plazo</w:t>
      </w:r>
      <w:r w:rsidR="00516D0E" w:rsidRPr="00843C5B">
        <w:rPr>
          <w:rFonts w:ascii="Arial" w:hAnsi="Arial" w:cs="Arial"/>
          <w:sz w:val="24"/>
          <w:szCs w:val="24"/>
        </w:rPr>
        <w:t>s a los que se sujetará la devolución y reposición</w:t>
      </w:r>
      <w:r w:rsidR="00516D0E">
        <w:rPr>
          <w:rFonts w:ascii="Arial" w:hAnsi="Arial" w:cs="Arial"/>
          <w:sz w:val="24"/>
          <w:szCs w:val="24"/>
        </w:rPr>
        <w:t xml:space="preserve"> de</w:t>
      </w:r>
      <w:r w:rsidR="00D63E3F">
        <w:rPr>
          <w:rFonts w:ascii="Arial" w:hAnsi="Arial" w:cs="Arial"/>
          <w:sz w:val="24"/>
          <w:szCs w:val="24"/>
        </w:rPr>
        <w:t>l</w:t>
      </w:r>
      <w:r w:rsidR="00516D0E">
        <w:rPr>
          <w:rFonts w:ascii="Arial" w:hAnsi="Arial" w:cs="Arial"/>
          <w:sz w:val="24"/>
          <w:szCs w:val="24"/>
        </w:rPr>
        <w:t xml:space="preserve"> bien por defectos de fabricación, composición, vicios ocultos o incumpliendo de especificaciones originalmente convenidas, a partir de la notificación</w:t>
      </w:r>
      <w:r w:rsidR="002A7864">
        <w:rPr>
          <w:rFonts w:ascii="Arial" w:hAnsi="Arial" w:cs="Arial"/>
          <w:sz w:val="24"/>
          <w:szCs w:val="24"/>
        </w:rPr>
        <w:t>.</w:t>
      </w:r>
    </w:p>
    <w:p w:rsidR="00CB3030" w:rsidRDefault="00CB3030" w:rsidP="000F0E0A">
      <w:pPr>
        <w:spacing w:after="0"/>
        <w:jc w:val="both"/>
        <w:rPr>
          <w:rFonts w:ascii="Arial" w:hAnsi="Arial" w:cs="Arial"/>
          <w:sz w:val="24"/>
          <w:szCs w:val="24"/>
        </w:rPr>
      </w:pPr>
    </w:p>
    <w:p w:rsidR="00396139" w:rsidRDefault="009F64CC" w:rsidP="00396139">
      <w:pPr>
        <w:pStyle w:val="Prrafodelista"/>
        <w:spacing w:after="0"/>
        <w:ind w:left="0"/>
        <w:jc w:val="both"/>
        <w:rPr>
          <w:rFonts w:ascii="Arial" w:hAnsi="Arial" w:cs="Arial"/>
          <w:sz w:val="24"/>
          <w:szCs w:val="24"/>
        </w:rPr>
      </w:pPr>
      <w:r w:rsidRPr="00396139">
        <w:rPr>
          <w:rFonts w:ascii="Arial" w:hAnsi="Arial" w:cs="Arial"/>
          <w:b/>
          <w:sz w:val="24"/>
          <w:szCs w:val="24"/>
        </w:rPr>
        <w:t>SEGUNDA:</w:t>
      </w:r>
      <w:r>
        <w:rPr>
          <w:rFonts w:ascii="Arial" w:hAnsi="Arial" w:cs="Arial"/>
          <w:sz w:val="24"/>
          <w:szCs w:val="24"/>
        </w:rPr>
        <w:t xml:space="preserve"> En cumplimiento a lo establecido en el artículo 40 del Decreto de Presupuesto de Egresos para el Ejercicio Fiscal 2013 y los numerales 3, 7 y 26 de los Lineamientos para el Control y la Contención del Gasto Publico en el Estado de Veracruz, se cuenta con el Dictamen de Suficiencia Presupuestal </w:t>
      </w:r>
      <w:r w:rsidR="00396139">
        <w:rPr>
          <w:rFonts w:ascii="Arial" w:hAnsi="Arial" w:cs="Arial"/>
          <w:sz w:val="24"/>
          <w:szCs w:val="24"/>
        </w:rPr>
        <w:t>(DSP) No. SFP/0384/2012 y Registro de Procedimiento de Adquisición e Inversión (RPAI) No. CPO-POA-00768-12.</w:t>
      </w:r>
    </w:p>
    <w:p w:rsidR="009F64CC" w:rsidRDefault="009F64CC" w:rsidP="00396139">
      <w:pPr>
        <w:pStyle w:val="Prrafodelista"/>
        <w:spacing w:after="0"/>
        <w:ind w:left="0"/>
        <w:jc w:val="both"/>
        <w:rPr>
          <w:rFonts w:ascii="Arial" w:hAnsi="Arial" w:cs="Arial"/>
          <w:sz w:val="24"/>
          <w:szCs w:val="24"/>
        </w:rPr>
      </w:pPr>
    </w:p>
    <w:p w:rsidR="00F870FF" w:rsidRDefault="00843C5B" w:rsidP="00F870FF">
      <w:pPr>
        <w:pStyle w:val="Prrafodelista"/>
        <w:spacing w:after="0"/>
        <w:ind w:left="0"/>
        <w:jc w:val="both"/>
        <w:rPr>
          <w:rFonts w:ascii="Arial" w:hAnsi="Arial" w:cs="Arial"/>
          <w:sz w:val="24"/>
          <w:szCs w:val="24"/>
        </w:rPr>
      </w:pPr>
      <w:r>
        <w:rPr>
          <w:rFonts w:ascii="Arial" w:hAnsi="Arial" w:cs="Arial"/>
          <w:b/>
          <w:sz w:val="24"/>
          <w:szCs w:val="24"/>
        </w:rPr>
        <w:t>TERCERA</w:t>
      </w:r>
      <w:r w:rsidR="00F870FF" w:rsidRPr="005C00D7">
        <w:rPr>
          <w:rFonts w:ascii="Arial" w:hAnsi="Arial" w:cs="Arial"/>
          <w:b/>
          <w:sz w:val="24"/>
          <w:szCs w:val="24"/>
        </w:rPr>
        <w:t>:</w:t>
      </w:r>
      <w:r w:rsidR="00F870FF">
        <w:rPr>
          <w:rFonts w:ascii="Arial" w:hAnsi="Arial" w:cs="Arial"/>
          <w:sz w:val="24"/>
          <w:szCs w:val="24"/>
        </w:rPr>
        <w:t xml:space="preserve"> </w:t>
      </w:r>
      <w:r w:rsidR="00F870FF" w:rsidRPr="00E536B1">
        <w:rPr>
          <w:rFonts w:ascii="Arial" w:hAnsi="Arial" w:cs="Arial"/>
          <w:sz w:val="24"/>
          <w:szCs w:val="24"/>
        </w:rPr>
        <w:t>La preferencia, respecto de bienes o servicios, de tecnología y calidad superiores a las mínimas requeridas, aun cuando exista un diferencial no mayor al diez por ciento entre la oferta de mejor calidad y la cotización inmediata inferior calificada, siempre que con ello no se rebase la disponibilidad presupuesta</w:t>
      </w:r>
      <w:r w:rsidR="00F870FF">
        <w:rPr>
          <w:rFonts w:ascii="Arial" w:hAnsi="Arial" w:cs="Arial"/>
          <w:sz w:val="24"/>
          <w:szCs w:val="24"/>
        </w:rPr>
        <w:t xml:space="preserve">, </w:t>
      </w:r>
      <w:r w:rsidR="00F870FF" w:rsidRPr="00F14F45">
        <w:rPr>
          <w:rFonts w:ascii="Arial" w:hAnsi="Arial" w:cs="Arial"/>
          <w:sz w:val="24"/>
          <w:szCs w:val="24"/>
        </w:rPr>
        <w:t>Así mismo se tomará en consideración lo estipulado en el Art.</w:t>
      </w:r>
      <w:r w:rsidR="00F870FF">
        <w:rPr>
          <w:rFonts w:ascii="Arial" w:hAnsi="Arial" w:cs="Arial"/>
          <w:sz w:val="24"/>
          <w:szCs w:val="24"/>
        </w:rPr>
        <w:t xml:space="preserve"> 39 fracción XVIII, Art.</w:t>
      </w:r>
      <w:r w:rsidR="00F870FF" w:rsidRPr="00F14F45">
        <w:rPr>
          <w:rFonts w:ascii="Arial" w:hAnsi="Arial" w:cs="Arial"/>
          <w:sz w:val="24"/>
          <w:szCs w:val="24"/>
        </w:rPr>
        <w:t xml:space="preserve"> 49 de la Ley de Adquisiciones, Arrendamientos, Administración y Enajenación de Bienes Muebles del Estado de Veracruz-Llave</w:t>
      </w:r>
      <w:r w:rsidR="00F870FF" w:rsidRPr="00CB3030">
        <w:rPr>
          <w:rFonts w:ascii="Arial" w:hAnsi="Arial" w:cs="Arial"/>
          <w:sz w:val="24"/>
          <w:szCs w:val="24"/>
        </w:rPr>
        <w:t xml:space="preserve"> </w:t>
      </w:r>
      <w:r w:rsidR="00F870FF" w:rsidRPr="007C2490">
        <w:rPr>
          <w:rFonts w:ascii="Arial" w:hAnsi="Arial" w:cs="Arial"/>
          <w:sz w:val="24"/>
          <w:szCs w:val="24"/>
        </w:rPr>
        <w:t>“Los Proveedores o Prestadores de Servicios con residencia y domicilio fiscal en el Estado y en el Municipio de que se trate, tendrán preferencia para ser adjudicatarios, y se les permitirá un precio hasta el 5% mayor que las cotizaciones foráneas.”</w:t>
      </w:r>
    </w:p>
    <w:p w:rsidR="00F870FF" w:rsidRPr="00CB3030" w:rsidRDefault="00F870FF" w:rsidP="00F870FF">
      <w:pPr>
        <w:pStyle w:val="Prrafodelista"/>
        <w:spacing w:after="0"/>
        <w:ind w:left="0"/>
        <w:jc w:val="both"/>
        <w:rPr>
          <w:rFonts w:ascii="Arial" w:hAnsi="Arial" w:cs="Arial"/>
          <w:sz w:val="24"/>
          <w:szCs w:val="24"/>
        </w:rPr>
      </w:pPr>
    </w:p>
    <w:p w:rsidR="00C86AC4" w:rsidRPr="00C95E56" w:rsidRDefault="00843C5B" w:rsidP="00985C3F">
      <w:pPr>
        <w:autoSpaceDE w:val="0"/>
        <w:autoSpaceDN w:val="0"/>
        <w:adjustRightInd w:val="0"/>
        <w:spacing w:after="0"/>
        <w:jc w:val="both"/>
        <w:rPr>
          <w:rFonts w:ascii="Arial" w:hAnsi="Arial" w:cs="Arial"/>
          <w:sz w:val="18"/>
          <w:szCs w:val="18"/>
        </w:rPr>
      </w:pPr>
      <w:r>
        <w:rPr>
          <w:rFonts w:ascii="Arial" w:hAnsi="Arial" w:cs="Arial"/>
          <w:b/>
          <w:sz w:val="24"/>
          <w:szCs w:val="24"/>
        </w:rPr>
        <w:t>CUARTA</w:t>
      </w:r>
      <w:r w:rsidR="00C86AC4" w:rsidRPr="00F14F45">
        <w:rPr>
          <w:rFonts w:ascii="Arial" w:hAnsi="Arial" w:cs="Arial"/>
          <w:b/>
          <w:sz w:val="24"/>
          <w:szCs w:val="24"/>
        </w:rPr>
        <w:t>:</w:t>
      </w:r>
      <w:r w:rsidR="00C86AC4">
        <w:rPr>
          <w:rFonts w:ascii="Arial" w:hAnsi="Arial" w:cs="Arial"/>
          <w:b/>
          <w:sz w:val="24"/>
          <w:szCs w:val="24"/>
        </w:rPr>
        <w:t xml:space="preserve"> </w:t>
      </w:r>
      <w:r w:rsidR="00C86AC4" w:rsidRPr="00C86AC4">
        <w:rPr>
          <w:rFonts w:ascii="Arial" w:hAnsi="Arial" w:cs="Arial"/>
          <w:sz w:val="24"/>
          <w:szCs w:val="24"/>
        </w:rPr>
        <w:t xml:space="preserve">El procedimiento de licitación estará a cargo de una Comisión Integrada por Servidores Públicos del Instituto Tecnológico Superior de Juan Rodríguez Clara, integrantes del Subcomité de Adquisiciones. Esta Comisión tendrá amplias facultades para aplicar las presentes bases y las leyes que sean relativas a la licitación y estará presidida por el </w:t>
      </w:r>
      <w:r w:rsidR="00EF0706">
        <w:rPr>
          <w:rFonts w:ascii="Arial" w:hAnsi="Arial" w:cs="Arial"/>
          <w:sz w:val="24"/>
          <w:szCs w:val="24"/>
        </w:rPr>
        <w:t xml:space="preserve">C.P. Honorato </w:t>
      </w:r>
      <w:r w:rsidR="00A03FE4">
        <w:rPr>
          <w:rFonts w:ascii="Arial" w:hAnsi="Arial" w:cs="Arial"/>
          <w:sz w:val="24"/>
          <w:szCs w:val="24"/>
        </w:rPr>
        <w:t>Pérez</w:t>
      </w:r>
      <w:r w:rsidR="00EF0706">
        <w:rPr>
          <w:rFonts w:ascii="Arial" w:hAnsi="Arial" w:cs="Arial"/>
          <w:sz w:val="24"/>
          <w:szCs w:val="24"/>
        </w:rPr>
        <w:t xml:space="preserve"> Antonio</w:t>
      </w:r>
      <w:r w:rsidR="001760E6">
        <w:rPr>
          <w:rFonts w:ascii="Arial" w:hAnsi="Arial" w:cs="Arial"/>
          <w:sz w:val="24"/>
          <w:szCs w:val="24"/>
        </w:rPr>
        <w:t xml:space="preserve"> </w:t>
      </w:r>
      <w:r w:rsidR="00731FAB">
        <w:rPr>
          <w:rFonts w:ascii="Arial" w:hAnsi="Arial" w:cs="Arial"/>
          <w:sz w:val="24"/>
          <w:szCs w:val="24"/>
        </w:rPr>
        <w:t>P</w:t>
      </w:r>
      <w:r w:rsidR="00C20116">
        <w:rPr>
          <w:rFonts w:ascii="Arial" w:hAnsi="Arial" w:cs="Arial"/>
          <w:sz w:val="24"/>
          <w:szCs w:val="24"/>
        </w:rPr>
        <w:t>residente del subcomité de Adquisicione</w:t>
      </w:r>
      <w:r w:rsidR="00731FAB">
        <w:rPr>
          <w:rFonts w:ascii="Arial" w:hAnsi="Arial" w:cs="Arial"/>
          <w:sz w:val="24"/>
          <w:szCs w:val="24"/>
        </w:rPr>
        <w:t xml:space="preserve">s, Arrendamiento, Administración y </w:t>
      </w:r>
      <w:r w:rsidR="009D263B">
        <w:rPr>
          <w:rFonts w:ascii="Arial" w:hAnsi="Arial" w:cs="Arial"/>
          <w:sz w:val="24"/>
          <w:szCs w:val="24"/>
        </w:rPr>
        <w:t>Enajenación</w:t>
      </w:r>
      <w:r w:rsidR="00731FAB">
        <w:rPr>
          <w:rFonts w:ascii="Arial" w:hAnsi="Arial" w:cs="Arial"/>
          <w:sz w:val="24"/>
          <w:szCs w:val="24"/>
        </w:rPr>
        <w:t xml:space="preserve"> de Bienes muebles del ITSJRC, y Encargado del </w:t>
      </w:r>
      <w:r w:rsidR="00C20116" w:rsidRPr="00C20116">
        <w:rPr>
          <w:rFonts w:ascii="Arial" w:hAnsi="Arial" w:cs="Arial"/>
          <w:sz w:val="24"/>
          <w:szCs w:val="24"/>
        </w:rPr>
        <w:t xml:space="preserve">departamento administrativo del </w:t>
      </w:r>
      <w:r w:rsidR="00731FAB" w:rsidRPr="00C20116">
        <w:rPr>
          <w:rFonts w:ascii="Arial" w:hAnsi="Arial" w:cs="Arial"/>
          <w:sz w:val="24"/>
          <w:szCs w:val="24"/>
        </w:rPr>
        <w:t>ITSJRC;</w:t>
      </w:r>
      <w:r w:rsidR="00617B18" w:rsidRPr="00C20116">
        <w:rPr>
          <w:rFonts w:ascii="Arial" w:hAnsi="Arial" w:cs="Arial"/>
          <w:sz w:val="24"/>
          <w:szCs w:val="24"/>
        </w:rPr>
        <w:t xml:space="preserve"> L.C. Marina Aurora Amezcua Guzmán, </w:t>
      </w:r>
      <w:r w:rsidR="00731FAB">
        <w:rPr>
          <w:rFonts w:ascii="Arial" w:hAnsi="Arial" w:cs="Arial"/>
          <w:sz w:val="24"/>
          <w:szCs w:val="24"/>
        </w:rPr>
        <w:t>Secretaria Ejecutiva y J</w:t>
      </w:r>
      <w:r w:rsidR="00C20116" w:rsidRPr="00C20116">
        <w:rPr>
          <w:rFonts w:ascii="Arial" w:hAnsi="Arial" w:cs="Arial"/>
          <w:sz w:val="24"/>
          <w:szCs w:val="24"/>
        </w:rPr>
        <w:t xml:space="preserve">efa de la oficina de </w:t>
      </w:r>
      <w:r w:rsidR="00232435">
        <w:rPr>
          <w:rFonts w:ascii="Arial" w:hAnsi="Arial" w:cs="Arial"/>
          <w:sz w:val="24"/>
          <w:szCs w:val="24"/>
        </w:rPr>
        <w:t>Recursos M</w:t>
      </w:r>
      <w:r w:rsidR="00C20116" w:rsidRPr="00C20116">
        <w:rPr>
          <w:rFonts w:ascii="Arial" w:hAnsi="Arial" w:cs="Arial"/>
          <w:sz w:val="24"/>
          <w:szCs w:val="24"/>
        </w:rPr>
        <w:t xml:space="preserve">ateriales y </w:t>
      </w:r>
      <w:r w:rsidR="00232435">
        <w:rPr>
          <w:rFonts w:ascii="Arial" w:hAnsi="Arial" w:cs="Arial"/>
          <w:sz w:val="24"/>
          <w:szCs w:val="24"/>
        </w:rPr>
        <w:t>S</w:t>
      </w:r>
      <w:r w:rsidR="00C20116" w:rsidRPr="00C20116">
        <w:rPr>
          <w:rFonts w:ascii="Arial" w:hAnsi="Arial" w:cs="Arial"/>
          <w:sz w:val="24"/>
          <w:szCs w:val="24"/>
        </w:rPr>
        <w:t xml:space="preserve">ervicios </w:t>
      </w:r>
      <w:r w:rsidR="00232435">
        <w:rPr>
          <w:rFonts w:ascii="Arial" w:hAnsi="Arial" w:cs="Arial"/>
          <w:sz w:val="24"/>
          <w:szCs w:val="24"/>
        </w:rPr>
        <w:t>G</w:t>
      </w:r>
      <w:r w:rsidR="00C20116" w:rsidRPr="00C20116">
        <w:rPr>
          <w:rFonts w:ascii="Arial" w:hAnsi="Arial" w:cs="Arial"/>
          <w:sz w:val="24"/>
          <w:szCs w:val="24"/>
        </w:rPr>
        <w:t xml:space="preserve">enerales del </w:t>
      </w:r>
      <w:r w:rsidR="00232435" w:rsidRPr="00C20116">
        <w:rPr>
          <w:rFonts w:ascii="Arial" w:hAnsi="Arial" w:cs="Arial"/>
          <w:sz w:val="24"/>
          <w:szCs w:val="24"/>
        </w:rPr>
        <w:t>ITSJRC</w:t>
      </w:r>
      <w:r w:rsidR="00617B18" w:rsidRPr="00C20116">
        <w:rPr>
          <w:rFonts w:ascii="Arial" w:hAnsi="Arial" w:cs="Arial"/>
          <w:sz w:val="24"/>
          <w:szCs w:val="24"/>
        </w:rPr>
        <w:t xml:space="preserve">, C.P. </w:t>
      </w:r>
      <w:r w:rsidR="000F26D4" w:rsidRPr="00C20116">
        <w:rPr>
          <w:rFonts w:ascii="Arial" w:hAnsi="Arial" w:cs="Arial"/>
          <w:sz w:val="24"/>
          <w:szCs w:val="24"/>
        </w:rPr>
        <w:t xml:space="preserve">Primitivo Reyes </w:t>
      </w:r>
      <w:r w:rsidR="00881312" w:rsidRPr="00C20116">
        <w:rPr>
          <w:rFonts w:ascii="Arial" w:hAnsi="Arial" w:cs="Arial"/>
          <w:sz w:val="24"/>
          <w:szCs w:val="24"/>
        </w:rPr>
        <w:t>Cáliz</w:t>
      </w:r>
      <w:r w:rsidR="00E93EC3" w:rsidRPr="00C20116">
        <w:rPr>
          <w:rFonts w:ascii="Arial" w:hAnsi="Arial" w:cs="Arial"/>
          <w:sz w:val="24"/>
          <w:szCs w:val="24"/>
        </w:rPr>
        <w:t xml:space="preserve">, </w:t>
      </w:r>
      <w:r w:rsidR="009D263B">
        <w:rPr>
          <w:rFonts w:ascii="Arial" w:hAnsi="Arial" w:cs="Arial"/>
          <w:sz w:val="24"/>
          <w:szCs w:val="24"/>
        </w:rPr>
        <w:t>E</w:t>
      </w:r>
      <w:r w:rsidR="00C20116" w:rsidRPr="00C20116">
        <w:rPr>
          <w:rFonts w:ascii="Arial" w:hAnsi="Arial" w:cs="Arial"/>
          <w:sz w:val="24"/>
          <w:szCs w:val="24"/>
        </w:rPr>
        <w:t xml:space="preserve">ncargado de la </w:t>
      </w:r>
      <w:r w:rsidR="009D263B">
        <w:rPr>
          <w:rFonts w:ascii="Arial" w:hAnsi="Arial" w:cs="Arial"/>
          <w:sz w:val="24"/>
          <w:szCs w:val="24"/>
        </w:rPr>
        <w:t>O</w:t>
      </w:r>
      <w:r w:rsidR="00C20116" w:rsidRPr="00C20116">
        <w:rPr>
          <w:rFonts w:ascii="Arial" w:hAnsi="Arial" w:cs="Arial"/>
          <w:sz w:val="24"/>
          <w:szCs w:val="24"/>
        </w:rPr>
        <w:t xml:space="preserve">ficina </w:t>
      </w:r>
      <w:r w:rsidR="009D263B">
        <w:rPr>
          <w:rFonts w:ascii="Arial" w:hAnsi="Arial" w:cs="Arial"/>
          <w:sz w:val="24"/>
          <w:szCs w:val="24"/>
        </w:rPr>
        <w:t>de R</w:t>
      </w:r>
      <w:r w:rsidR="00C20116" w:rsidRPr="00C20116">
        <w:rPr>
          <w:rFonts w:ascii="Arial" w:hAnsi="Arial" w:cs="Arial"/>
          <w:sz w:val="24"/>
          <w:szCs w:val="24"/>
        </w:rPr>
        <w:t xml:space="preserve">ecursos </w:t>
      </w:r>
      <w:r w:rsidR="009D263B">
        <w:rPr>
          <w:rFonts w:ascii="Arial" w:hAnsi="Arial" w:cs="Arial"/>
          <w:sz w:val="24"/>
          <w:szCs w:val="24"/>
        </w:rPr>
        <w:t>F</w:t>
      </w:r>
      <w:r w:rsidR="00C20116" w:rsidRPr="00C20116">
        <w:rPr>
          <w:rFonts w:ascii="Arial" w:hAnsi="Arial" w:cs="Arial"/>
          <w:sz w:val="24"/>
          <w:szCs w:val="24"/>
        </w:rPr>
        <w:t xml:space="preserve">inancieros del </w:t>
      </w:r>
      <w:r w:rsidR="00232435" w:rsidRPr="00C20116">
        <w:rPr>
          <w:rFonts w:ascii="Arial" w:hAnsi="Arial" w:cs="Arial"/>
          <w:sz w:val="24"/>
          <w:szCs w:val="24"/>
        </w:rPr>
        <w:t xml:space="preserve">ITSJRC </w:t>
      </w:r>
      <w:r w:rsidR="00C20116" w:rsidRPr="00C20116">
        <w:rPr>
          <w:rFonts w:ascii="Arial" w:hAnsi="Arial" w:cs="Arial"/>
          <w:sz w:val="24"/>
          <w:szCs w:val="24"/>
        </w:rPr>
        <w:t xml:space="preserve">y </w:t>
      </w:r>
      <w:r w:rsidR="009D263B">
        <w:rPr>
          <w:rFonts w:ascii="Arial" w:hAnsi="Arial" w:cs="Arial"/>
          <w:sz w:val="24"/>
          <w:szCs w:val="24"/>
        </w:rPr>
        <w:t>Vocal de S</w:t>
      </w:r>
      <w:r w:rsidR="00C20116" w:rsidRPr="00C20116">
        <w:rPr>
          <w:rFonts w:ascii="Arial" w:hAnsi="Arial" w:cs="Arial"/>
          <w:sz w:val="24"/>
          <w:szCs w:val="24"/>
        </w:rPr>
        <w:t>ubcomit</w:t>
      </w:r>
      <w:r w:rsidR="009D263B">
        <w:rPr>
          <w:rFonts w:ascii="Arial" w:hAnsi="Arial" w:cs="Arial"/>
          <w:sz w:val="24"/>
          <w:szCs w:val="24"/>
        </w:rPr>
        <w:t>é de A</w:t>
      </w:r>
      <w:r w:rsidR="00C20116" w:rsidRPr="00C20116">
        <w:rPr>
          <w:rFonts w:ascii="Arial" w:hAnsi="Arial" w:cs="Arial"/>
          <w:sz w:val="24"/>
          <w:szCs w:val="24"/>
        </w:rPr>
        <w:t>dquisiciones</w:t>
      </w:r>
      <w:r w:rsidR="009C27F4">
        <w:rPr>
          <w:rFonts w:ascii="Arial" w:hAnsi="Arial" w:cs="Arial"/>
          <w:sz w:val="24"/>
          <w:szCs w:val="24"/>
        </w:rPr>
        <w:t>,</w:t>
      </w:r>
      <w:r w:rsidR="002062CF">
        <w:rPr>
          <w:rFonts w:ascii="Arial" w:hAnsi="Arial" w:cs="Arial"/>
          <w:sz w:val="24"/>
          <w:szCs w:val="24"/>
        </w:rPr>
        <w:t xml:space="preserve"> </w:t>
      </w:r>
      <w:r w:rsidR="00BA300C">
        <w:rPr>
          <w:rFonts w:ascii="Arial" w:hAnsi="Arial" w:cs="Arial"/>
          <w:sz w:val="24"/>
          <w:szCs w:val="24"/>
        </w:rPr>
        <w:t>a</w:t>
      </w:r>
      <w:r w:rsidR="002062CF">
        <w:rPr>
          <w:rFonts w:ascii="Arial" w:hAnsi="Arial" w:cs="Arial"/>
          <w:sz w:val="24"/>
          <w:szCs w:val="24"/>
        </w:rPr>
        <w:t>sí como la persona que solicita el Bien y/o Servicio</w:t>
      </w:r>
      <w:r w:rsidR="00AD5B3B">
        <w:rPr>
          <w:rFonts w:ascii="Arial" w:hAnsi="Arial" w:cs="Arial"/>
          <w:sz w:val="24"/>
          <w:szCs w:val="24"/>
        </w:rPr>
        <w:t>.</w:t>
      </w:r>
      <w:r w:rsidR="00797CC8">
        <w:rPr>
          <w:rFonts w:ascii="Arial" w:hAnsi="Arial" w:cs="Arial"/>
          <w:sz w:val="24"/>
          <w:szCs w:val="24"/>
        </w:rPr>
        <w:t xml:space="preserve"> </w:t>
      </w:r>
      <w:r w:rsidR="00C86AC4" w:rsidRPr="00C86AC4">
        <w:rPr>
          <w:rFonts w:ascii="Arial" w:hAnsi="Arial" w:cs="Arial"/>
          <w:sz w:val="24"/>
          <w:szCs w:val="24"/>
        </w:rPr>
        <w:t>A</w:t>
      </w:r>
      <w:r w:rsidR="00B57400">
        <w:rPr>
          <w:rFonts w:ascii="Arial" w:hAnsi="Arial" w:cs="Arial"/>
          <w:sz w:val="24"/>
          <w:szCs w:val="24"/>
        </w:rPr>
        <w:t>cto</w:t>
      </w:r>
      <w:r w:rsidR="00C86AC4" w:rsidRPr="00C86AC4">
        <w:rPr>
          <w:rFonts w:ascii="Arial" w:hAnsi="Arial" w:cs="Arial"/>
          <w:sz w:val="24"/>
          <w:szCs w:val="24"/>
        </w:rPr>
        <w:t xml:space="preserve"> </w:t>
      </w:r>
      <w:r w:rsidR="00B57400" w:rsidRPr="00C86AC4">
        <w:rPr>
          <w:rFonts w:ascii="Arial" w:hAnsi="Arial" w:cs="Arial"/>
          <w:sz w:val="24"/>
          <w:szCs w:val="24"/>
        </w:rPr>
        <w:t>concerniente</w:t>
      </w:r>
      <w:r w:rsidR="00C86AC4" w:rsidRPr="00C86AC4">
        <w:rPr>
          <w:rFonts w:ascii="Arial" w:hAnsi="Arial" w:cs="Arial"/>
          <w:sz w:val="24"/>
          <w:szCs w:val="24"/>
        </w:rPr>
        <w:t xml:space="preserve"> al </w:t>
      </w:r>
      <w:r w:rsidR="00054B6C">
        <w:rPr>
          <w:rFonts w:ascii="Arial" w:hAnsi="Arial" w:cs="Arial"/>
          <w:sz w:val="24"/>
          <w:szCs w:val="24"/>
        </w:rPr>
        <w:t>P</w:t>
      </w:r>
      <w:r w:rsidR="00C86AC4" w:rsidRPr="00C86AC4">
        <w:rPr>
          <w:rFonts w:ascii="Arial" w:hAnsi="Arial" w:cs="Arial"/>
          <w:sz w:val="24"/>
          <w:szCs w:val="24"/>
        </w:rPr>
        <w:t>rocedimiento de licitación, se invitará a la Contraloría Interna de la Secretaria de Educación de Veracruz.</w:t>
      </w:r>
    </w:p>
    <w:p w:rsidR="00C86AC4" w:rsidRDefault="00C86AC4">
      <w:pPr>
        <w:pStyle w:val="Prrafodelista"/>
        <w:spacing w:after="0"/>
        <w:ind w:left="0"/>
        <w:jc w:val="both"/>
        <w:rPr>
          <w:rFonts w:ascii="Arial" w:hAnsi="Arial" w:cs="Arial"/>
          <w:b/>
          <w:sz w:val="24"/>
          <w:szCs w:val="24"/>
        </w:rPr>
      </w:pPr>
    </w:p>
    <w:p w:rsidR="00AD5AD2" w:rsidRDefault="00843C5B">
      <w:pPr>
        <w:pStyle w:val="Prrafodelista"/>
        <w:spacing w:after="0"/>
        <w:ind w:left="0"/>
        <w:jc w:val="both"/>
        <w:rPr>
          <w:rFonts w:ascii="Arial" w:hAnsi="Arial" w:cs="Arial"/>
          <w:sz w:val="24"/>
          <w:szCs w:val="24"/>
          <w:lang w:val="es-ES_tradnl" w:eastAsia="es-MX"/>
        </w:rPr>
      </w:pPr>
      <w:r>
        <w:rPr>
          <w:rFonts w:ascii="Arial" w:hAnsi="Arial" w:cs="Arial"/>
          <w:b/>
          <w:sz w:val="24"/>
          <w:szCs w:val="24"/>
        </w:rPr>
        <w:lastRenderedPageBreak/>
        <w:t>QUINTA</w:t>
      </w:r>
      <w:r w:rsidR="00297208">
        <w:rPr>
          <w:rFonts w:ascii="Arial" w:hAnsi="Arial" w:cs="Arial"/>
          <w:b/>
          <w:sz w:val="24"/>
          <w:szCs w:val="24"/>
        </w:rPr>
        <w:t xml:space="preserve">.- </w:t>
      </w:r>
      <w:r w:rsidR="00297208">
        <w:rPr>
          <w:rFonts w:ascii="Arial" w:hAnsi="Arial" w:cs="Arial"/>
          <w:sz w:val="24"/>
          <w:szCs w:val="24"/>
        </w:rPr>
        <w:t xml:space="preserve">Con fundamento </w:t>
      </w:r>
      <w:r w:rsidR="00297208" w:rsidRPr="00843C5B">
        <w:rPr>
          <w:rFonts w:ascii="Arial" w:hAnsi="Arial" w:cs="Arial"/>
          <w:sz w:val="24"/>
          <w:szCs w:val="24"/>
        </w:rPr>
        <w:t xml:space="preserve">en el </w:t>
      </w:r>
      <w:r w:rsidR="00F22440" w:rsidRPr="00843C5B">
        <w:rPr>
          <w:rFonts w:ascii="Arial" w:hAnsi="Arial" w:cs="Arial"/>
          <w:sz w:val="24"/>
          <w:szCs w:val="24"/>
        </w:rPr>
        <w:t>articulo 43</w:t>
      </w:r>
      <w:r w:rsidR="00297208" w:rsidRPr="00843C5B">
        <w:rPr>
          <w:rFonts w:ascii="Arial" w:hAnsi="Arial" w:cs="Arial"/>
          <w:sz w:val="24"/>
          <w:szCs w:val="24"/>
        </w:rPr>
        <w:t xml:space="preserve"> d</w:t>
      </w:r>
      <w:r w:rsidR="00297208" w:rsidRPr="00843C5B">
        <w:rPr>
          <w:rFonts w:ascii="Arial" w:hAnsi="Arial" w:cs="Arial"/>
          <w:sz w:val="24"/>
          <w:szCs w:val="24"/>
          <w:lang w:val="es-ES"/>
        </w:rPr>
        <w:t xml:space="preserve">e la Ley de Adquisiciones, Arrendamientos, Administración y Enajenación de Bienes Muebles del Estado de Veracruz – Llave, </w:t>
      </w:r>
      <w:r w:rsidR="00297208" w:rsidRPr="00843C5B">
        <w:rPr>
          <w:rFonts w:ascii="Arial" w:hAnsi="Arial" w:cs="Arial"/>
          <w:sz w:val="24"/>
          <w:szCs w:val="24"/>
          <w:lang w:val="es-ES_tradnl" w:eastAsia="es-MX"/>
        </w:rPr>
        <w:t>La licitación simplificada se realizará en una sola etapa, de conformidad con el</w:t>
      </w:r>
      <w:r w:rsidR="00297208" w:rsidRPr="00843C5B">
        <w:rPr>
          <w:rFonts w:ascii="Arial" w:hAnsi="Arial" w:cs="Arial"/>
          <w:sz w:val="24"/>
          <w:szCs w:val="24"/>
        </w:rPr>
        <w:t xml:space="preserve"> </w:t>
      </w:r>
      <w:r w:rsidR="00297208" w:rsidRPr="00843C5B">
        <w:rPr>
          <w:rFonts w:ascii="Arial" w:hAnsi="Arial" w:cs="Arial"/>
          <w:sz w:val="24"/>
          <w:szCs w:val="24"/>
          <w:lang w:val="es-ES_tradnl" w:eastAsia="es-MX"/>
        </w:rPr>
        <w:t xml:space="preserve">procedimiento señalado en el artículo </w:t>
      </w:r>
      <w:r w:rsidR="005A13BA" w:rsidRPr="00843C5B">
        <w:rPr>
          <w:rFonts w:ascii="Arial" w:hAnsi="Arial" w:cs="Arial"/>
          <w:sz w:val="24"/>
          <w:szCs w:val="24"/>
          <w:lang w:val="es-ES_tradnl" w:eastAsia="es-MX"/>
        </w:rPr>
        <w:t>58</w:t>
      </w:r>
      <w:r w:rsidR="00297208" w:rsidRPr="00843C5B">
        <w:rPr>
          <w:rFonts w:ascii="Arial" w:hAnsi="Arial" w:cs="Arial"/>
          <w:sz w:val="24"/>
          <w:szCs w:val="24"/>
          <w:lang w:val="es-ES_tradnl" w:eastAsia="es-MX"/>
        </w:rPr>
        <w:t xml:space="preserve"> de esta</w:t>
      </w:r>
      <w:r w:rsidR="00297208" w:rsidRPr="00297208">
        <w:rPr>
          <w:rFonts w:ascii="Arial" w:hAnsi="Arial" w:cs="Arial"/>
          <w:sz w:val="24"/>
          <w:szCs w:val="24"/>
          <w:lang w:val="es-ES_tradnl" w:eastAsia="es-MX"/>
        </w:rPr>
        <w:t xml:space="preserve"> Ley con o sin la presencia de los participantes,</w:t>
      </w:r>
      <w:r w:rsidR="00297208" w:rsidRPr="00297208">
        <w:rPr>
          <w:rFonts w:ascii="Arial" w:hAnsi="Arial" w:cs="Arial"/>
          <w:sz w:val="24"/>
          <w:szCs w:val="24"/>
        </w:rPr>
        <w:t xml:space="preserve"> </w:t>
      </w:r>
      <w:r w:rsidR="00297208" w:rsidRPr="00297208">
        <w:rPr>
          <w:rFonts w:ascii="Arial" w:hAnsi="Arial" w:cs="Arial"/>
          <w:sz w:val="24"/>
          <w:szCs w:val="24"/>
          <w:lang w:val="es-ES_tradnl" w:eastAsia="es-MX"/>
        </w:rPr>
        <w:t>pero invariablemente se contará con la participación del órgano de control interno. Sólo se</w:t>
      </w:r>
      <w:r w:rsidR="00297208" w:rsidRPr="00297208">
        <w:rPr>
          <w:rFonts w:ascii="Arial" w:hAnsi="Arial" w:cs="Arial"/>
          <w:sz w:val="24"/>
          <w:szCs w:val="24"/>
        </w:rPr>
        <w:t xml:space="preserve"> </w:t>
      </w:r>
      <w:r w:rsidR="00297208" w:rsidRPr="00297208">
        <w:rPr>
          <w:rFonts w:ascii="Arial" w:hAnsi="Arial" w:cs="Arial"/>
          <w:sz w:val="24"/>
          <w:szCs w:val="24"/>
          <w:lang w:val="es-ES_tradnl" w:eastAsia="es-MX"/>
        </w:rPr>
        <w:t xml:space="preserve">admitirá una proposición por participante. </w:t>
      </w:r>
    </w:p>
    <w:p w:rsidR="00750F1B" w:rsidRDefault="00750F1B">
      <w:pPr>
        <w:pStyle w:val="Prrafodelista"/>
        <w:spacing w:after="0"/>
        <w:ind w:left="0"/>
        <w:jc w:val="both"/>
        <w:rPr>
          <w:rFonts w:ascii="Arial" w:hAnsi="Arial" w:cs="Arial"/>
          <w:b/>
          <w:sz w:val="24"/>
          <w:szCs w:val="24"/>
        </w:rPr>
      </w:pPr>
    </w:p>
    <w:p w:rsidR="00B53B05" w:rsidRPr="00CA286D" w:rsidRDefault="00843C5B" w:rsidP="000F0E0A">
      <w:pPr>
        <w:pStyle w:val="Prrafodelista"/>
        <w:spacing w:after="0"/>
        <w:ind w:left="0"/>
        <w:jc w:val="both"/>
        <w:rPr>
          <w:rFonts w:ascii="Arial" w:hAnsi="Arial" w:cs="Arial"/>
          <w:sz w:val="24"/>
          <w:szCs w:val="24"/>
        </w:rPr>
      </w:pPr>
      <w:r w:rsidRPr="00CA286D">
        <w:rPr>
          <w:rFonts w:ascii="Arial" w:hAnsi="Arial" w:cs="Arial"/>
          <w:b/>
          <w:sz w:val="24"/>
          <w:szCs w:val="24"/>
        </w:rPr>
        <w:t>SEXTA</w:t>
      </w:r>
      <w:r w:rsidR="003750BD" w:rsidRPr="00CA286D">
        <w:rPr>
          <w:rFonts w:ascii="Arial" w:hAnsi="Arial" w:cs="Arial"/>
          <w:b/>
          <w:sz w:val="24"/>
          <w:szCs w:val="24"/>
        </w:rPr>
        <w:t>:</w:t>
      </w:r>
      <w:r w:rsidR="003750BD" w:rsidRPr="00CA286D">
        <w:rPr>
          <w:rFonts w:ascii="Arial" w:hAnsi="Arial" w:cs="Arial"/>
          <w:sz w:val="24"/>
          <w:szCs w:val="24"/>
        </w:rPr>
        <w:t xml:space="preserve"> Cada participante deberá concursar presentando una sola oferta, entregando para tal efecto dos sobres debidamente cerrados de manera que sean inviolables uno con la propuesta técnica y otro con la propuesta económica, elaborándolas conforme a los términos siguientes:</w:t>
      </w:r>
    </w:p>
    <w:p w:rsidR="00283195" w:rsidRPr="00CA286D" w:rsidRDefault="00283195" w:rsidP="000F0E0A">
      <w:pPr>
        <w:pStyle w:val="Prrafodelista"/>
        <w:spacing w:after="0"/>
        <w:ind w:left="0"/>
        <w:jc w:val="both"/>
        <w:rPr>
          <w:rFonts w:ascii="Arial" w:hAnsi="Arial" w:cs="Arial"/>
          <w:sz w:val="24"/>
          <w:szCs w:val="24"/>
        </w:rPr>
      </w:pPr>
    </w:p>
    <w:p w:rsidR="00881312" w:rsidRPr="00CA286D" w:rsidRDefault="00881312" w:rsidP="000F0E0A">
      <w:pPr>
        <w:pStyle w:val="Prrafodelista"/>
        <w:numPr>
          <w:ilvl w:val="0"/>
          <w:numId w:val="3"/>
        </w:numPr>
        <w:spacing w:after="0"/>
        <w:ind w:left="284" w:firstLine="0"/>
        <w:jc w:val="both"/>
        <w:rPr>
          <w:rFonts w:ascii="Arial" w:hAnsi="Arial" w:cs="Arial"/>
          <w:sz w:val="24"/>
          <w:szCs w:val="24"/>
        </w:rPr>
      </w:pPr>
      <w:r w:rsidRPr="00CA286D">
        <w:rPr>
          <w:rFonts w:ascii="Arial" w:hAnsi="Arial" w:cs="Arial"/>
          <w:sz w:val="24"/>
          <w:szCs w:val="24"/>
        </w:rPr>
        <w:t xml:space="preserve">Establecer una propuesta de precios y calidad conforme lo estipula el </w:t>
      </w:r>
      <w:r w:rsidRPr="00CA286D">
        <w:rPr>
          <w:rFonts w:ascii="Arial" w:hAnsi="Arial" w:cs="Arial"/>
          <w:b/>
          <w:sz w:val="24"/>
          <w:szCs w:val="24"/>
        </w:rPr>
        <w:t xml:space="preserve">Anexo </w:t>
      </w:r>
      <w:r w:rsidR="00CA286D" w:rsidRPr="00CA286D">
        <w:rPr>
          <w:rFonts w:ascii="Arial" w:hAnsi="Arial" w:cs="Arial"/>
          <w:b/>
          <w:sz w:val="24"/>
          <w:szCs w:val="24"/>
        </w:rPr>
        <w:t>Técnico</w:t>
      </w:r>
      <w:r w:rsidRPr="00CA286D">
        <w:rPr>
          <w:rFonts w:ascii="Arial" w:hAnsi="Arial" w:cs="Arial"/>
          <w:b/>
          <w:sz w:val="24"/>
          <w:szCs w:val="24"/>
        </w:rPr>
        <w:t>.</w:t>
      </w:r>
    </w:p>
    <w:p w:rsidR="00B53B05" w:rsidRPr="00F14F45" w:rsidRDefault="003750BD" w:rsidP="000F0E0A">
      <w:pPr>
        <w:pStyle w:val="Prrafodelista"/>
        <w:numPr>
          <w:ilvl w:val="0"/>
          <w:numId w:val="3"/>
        </w:numPr>
        <w:spacing w:after="0"/>
        <w:ind w:left="284" w:firstLine="0"/>
        <w:jc w:val="both"/>
        <w:rPr>
          <w:rFonts w:ascii="Arial" w:hAnsi="Arial" w:cs="Arial"/>
          <w:sz w:val="24"/>
          <w:szCs w:val="24"/>
        </w:rPr>
      </w:pPr>
      <w:r w:rsidRPr="00CA286D">
        <w:rPr>
          <w:rFonts w:ascii="Arial" w:hAnsi="Arial" w:cs="Arial"/>
          <w:sz w:val="24"/>
          <w:szCs w:val="24"/>
        </w:rPr>
        <w:t>Una sola</w:t>
      </w:r>
      <w:r w:rsidRPr="00F14F45">
        <w:rPr>
          <w:rFonts w:ascii="Arial" w:hAnsi="Arial" w:cs="Arial"/>
          <w:sz w:val="24"/>
          <w:szCs w:val="24"/>
        </w:rPr>
        <w:t xml:space="preserve"> oferta mecanografiada en papel blanco o </w:t>
      </w:r>
      <w:proofErr w:type="spellStart"/>
      <w:r w:rsidRPr="00F14F45">
        <w:rPr>
          <w:rFonts w:ascii="Arial" w:hAnsi="Arial" w:cs="Arial"/>
          <w:sz w:val="24"/>
          <w:szCs w:val="24"/>
        </w:rPr>
        <w:t>membretado</w:t>
      </w:r>
      <w:proofErr w:type="spellEnd"/>
      <w:r w:rsidRPr="00F14F45">
        <w:rPr>
          <w:rFonts w:ascii="Arial" w:hAnsi="Arial" w:cs="Arial"/>
          <w:sz w:val="24"/>
          <w:szCs w:val="24"/>
        </w:rPr>
        <w:t xml:space="preserve"> tamaño carta u oficio, sin tachaduras o enmendaduras, en idioma </w:t>
      </w:r>
      <w:r w:rsidRPr="00F14F45">
        <w:rPr>
          <w:rFonts w:ascii="Arial" w:hAnsi="Arial" w:cs="Arial"/>
          <w:b/>
          <w:sz w:val="24"/>
          <w:szCs w:val="24"/>
        </w:rPr>
        <w:t>ESPAÑOL</w:t>
      </w:r>
      <w:r w:rsidR="00E24325">
        <w:rPr>
          <w:rFonts w:ascii="Arial" w:hAnsi="Arial" w:cs="Arial"/>
          <w:sz w:val="24"/>
          <w:szCs w:val="24"/>
        </w:rPr>
        <w:t xml:space="preserve"> y precios</w:t>
      </w:r>
      <w:r w:rsidRPr="00F14F45">
        <w:rPr>
          <w:rFonts w:ascii="Arial" w:hAnsi="Arial" w:cs="Arial"/>
          <w:sz w:val="24"/>
          <w:szCs w:val="24"/>
        </w:rPr>
        <w:t xml:space="preserve"> en </w:t>
      </w:r>
      <w:r w:rsidRPr="00F14F45">
        <w:rPr>
          <w:rFonts w:ascii="Arial" w:hAnsi="Arial" w:cs="Arial"/>
          <w:b/>
          <w:sz w:val="24"/>
          <w:szCs w:val="24"/>
        </w:rPr>
        <w:t>MONEDA NACIONAL.</w:t>
      </w:r>
    </w:p>
    <w:p w:rsidR="00CE5151" w:rsidRPr="00F14F45" w:rsidRDefault="00063602" w:rsidP="000F0E0A">
      <w:pPr>
        <w:pStyle w:val="Prrafodelista"/>
        <w:spacing w:after="0"/>
        <w:ind w:left="0"/>
        <w:jc w:val="both"/>
        <w:rPr>
          <w:rFonts w:ascii="Arial" w:hAnsi="Arial" w:cs="Arial"/>
          <w:b/>
          <w:sz w:val="24"/>
          <w:szCs w:val="24"/>
        </w:rPr>
      </w:pPr>
      <w:r>
        <w:rPr>
          <w:rFonts w:ascii="Arial" w:hAnsi="Arial" w:cs="Arial"/>
          <w:b/>
          <w:sz w:val="24"/>
          <w:szCs w:val="24"/>
        </w:rPr>
        <w:t xml:space="preserve"> </w:t>
      </w:r>
    </w:p>
    <w:p w:rsidR="00B53B05" w:rsidRPr="00CA286D" w:rsidRDefault="003750BD" w:rsidP="000F0E0A">
      <w:pPr>
        <w:pStyle w:val="Prrafodelista"/>
        <w:spacing w:after="0"/>
        <w:ind w:left="0"/>
        <w:jc w:val="both"/>
        <w:rPr>
          <w:rFonts w:ascii="Arial" w:hAnsi="Arial" w:cs="Arial"/>
          <w:sz w:val="24"/>
          <w:szCs w:val="24"/>
        </w:rPr>
      </w:pPr>
      <w:r w:rsidRPr="00CA286D">
        <w:rPr>
          <w:rFonts w:ascii="Arial" w:hAnsi="Arial" w:cs="Arial"/>
          <w:b/>
          <w:sz w:val="24"/>
          <w:szCs w:val="24"/>
        </w:rPr>
        <w:t xml:space="preserve">La Propuesta Técnica </w:t>
      </w:r>
      <w:r w:rsidRPr="00CA286D">
        <w:rPr>
          <w:rFonts w:ascii="Arial" w:hAnsi="Arial" w:cs="Arial"/>
          <w:sz w:val="24"/>
          <w:szCs w:val="24"/>
        </w:rPr>
        <w:t>deberá integrar la siguiente documentación:</w:t>
      </w:r>
    </w:p>
    <w:p w:rsidR="00B53B05" w:rsidRPr="00CA286D" w:rsidRDefault="00B53B05" w:rsidP="000F0E0A">
      <w:pPr>
        <w:pStyle w:val="Prrafodelista"/>
        <w:spacing w:after="0"/>
        <w:ind w:left="0"/>
        <w:jc w:val="both"/>
        <w:rPr>
          <w:rFonts w:ascii="Arial" w:hAnsi="Arial" w:cs="Arial"/>
          <w:sz w:val="24"/>
          <w:szCs w:val="24"/>
        </w:rPr>
      </w:pPr>
    </w:p>
    <w:p w:rsidR="00B53B05" w:rsidRPr="00CA286D" w:rsidRDefault="003750BD" w:rsidP="000F0E0A">
      <w:pPr>
        <w:pStyle w:val="Prrafodelista"/>
        <w:numPr>
          <w:ilvl w:val="0"/>
          <w:numId w:val="5"/>
        </w:numPr>
        <w:spacing w:after="0"/>
        <w:ind w:left="709" w:hanging="425"/>
        <w:jc w:val="both"/>
        <w:rPr>
          <w:rFonts w:ascii="Arial" w:hAnsi="Arial" w:cs="Arial"/>
          <w:sz w:val="24"/>
          <w:szCs w:val="24"/>
        </w:rPr>
      </w:pPr>
      <w:r w:rsidRPr="00CA286D">
        <w:rPr>
          <w:rFonts w:ascii="Arial" w:hAnsi="Arial" w:cs="Arial"/>
          <w:sz w:val="24"/>
          <w:szCs w:val="24"/>
        </w:rPr>
        <w:t xml:space="preserve">Las características y las especificaciones de los bienes cotizados, conforme lo indique la convocante, en su </w:t>
      </w:r>
      <w:r w:rsidRPr="00CA286D">
        <w:rPr>
          <w:rFonts w:ascii="Arial" w:hAnsi="Arial" w:cs="Arial"/>
          <w:b/>
          <w:sz w:val="24"/>
          <w:szCs w:val="24"/>
        </w:rPr>
        <w:t xml:space="preserve">Anexo </w:t>
      </w:r>
      <w:r w:rsidR="000D2215" w:rsidRPr="00CA286D">
        <w:rPr>
          <w:rFonts w:ascii="Arial" w:hAnsi="Arial" w:cs="Arial"/>
          <w:b/>
          <w:sz w:val="24"/>
          <w:szCs w:val="24"/>
        </w:rPr>
        <w:t>Técnico</w:t>
      </w:r>
      <w:r w:rsidR="004735DD" w:rsidRPr="00CA286D">
        <w:rPr>
          <w:rFonts w:ascii="Arial" w:hAnsi="Arial" w:cs="Arial"/>
          <w:b/>
          <w:sz w:val="24"/>
          <w:szCs w:val="24"/>
        </w:rPr>
        <w:t>.</w:t>
      </w:r>
    </w:p>
    <w:p w:rsidR="00B53B05" w:rsidRPr="00F14F45" w:rsidRDefault="003750BD">
      <w:pPr>
        <w:pStyle w:val="Prrafodelista"/>
        <w:numPr>
          <w:ilvl w:val="0"/>
          <w:numId w:val="5"/>
        </w:numPr>
        <w:spacing w:after="0"/>
        <w:jc w:val="both"/>
        <w:rPr>
          <w:rFonts w:ascii="Arial" w:hAnsi="Arial" w:cs="Arial"/>
          <w:sz w:val="24"/>
          <w:szCs w:val="24"/>
        </w:rPr>
      </w:pPr>
      <w:r w:rsidRPr="00F14F45">
        <w:rPr>
          <w:rFonts w:ascii="Arial" w:hAnsi="Arial" w:cs="Arial"/>
          <w:sz w:val="24"/>
          <w:szCs w:val="24"/>
        </w:rPr>
        <w:t>Información fiscal</w:t>
      </w:r>
      <w:r w:rsidRPr="00F14F45">
        <w:rPr>
          <w:rFonts w:ascii="Arial" w:hAnsi="Arial" w:cs="Arial"/>
          <w:b/>
          <w:sz w:val="24"/>
          <w:szCs w:val="24"/>
        </w:rPr>
        <w:t>.</w:t>
      </w:r>
      <w:r w:rsidRPr="00F14F45">
        <w:rPr>
          <w:rFonts w:ascii="Arial" w:hAnsi="Arial" w:cs="Arial"/>
          <w:sz w:val="24"/>
          <w:szCs w:val="24"/>
        </w:rPr>
        <w:t xml:space="preserve"> Así mismo anexar copia del alta ante la SHCP de la cedula fiscal.</w:t>
      </w:r>
    </w:p>
    <w:p w:rsidR="0069621C" w:rsidRDefault="0069621C" w:rsidP="0069621C">
      <w:pPr>
        <w:pStyle w:val="Prrafodelista"/>
        <w:numPr>
          <w:ilvl w:val="0"/>
          <w:numId w:val="5"/>
        </w:numPr>
        <w:spacing w:after="0"/>
        <w:jc w:val="both"/>
        <w:rPr>
          <w:rFonts w:ascii="Arial" w:hAnsi="Arial" w:cs="Arial"/>
          <w:sz w:val="24"/>
          <w:szCs w:val="24"/>
        </w:rPr>
      </w:pPr>
      <w:r>
        <w:rPr>
          <w:rFonts w:ascii="Arial" w:hAnsi="Arial" w:cs="Arial"/>
          <w:sz w:val="24"/>
          <w:szCs w:val="24"/>
        </w:rPr>
        <w:t xml:space="preserve">Escrito dirijo al </w:t>
      </w:r>
      <w:r w:rsidR="00A03FE4">
        <w:rPr>
          <w:rFonts w:ascii="Arial" w:hAnsi="Arial" w:cs="Arial"/>
          <w:sz w:val="24"/>
          <w:szCs w:val="24"/>
        </w:rPr>
        <w:t>Honorato Pérez Antonio</w:t>
      </w:r>
      <w:r>
        <w:rPr>
          <w:rFonts w:ascii="Arial" w:hAnsi="Arial" w:cs="Arial"/>
          <w:sz w:val="24"/>
          <w:szCs w:val="24"/>
        </w:rPr>
        <w:t xml:space="preserve">, Encargado del Departamento Administrativo del Instituto, en donde se acredite como representante legal de su representada. </w:t>
      </w:r>
      <w:r w:rsidRPr="00236C23">
        <w:rPr>
          <w:rFonts w:ascii="Arial" w:hAnsi="Arial" w:cs="Arial"/>
          <w:sz w:val="24"/>
          <w:szCs w:val="24"/>
        </w:rPr>
        <w:t>(</w:t>
      </w:r>
      <w:r w:rsidRPr="00236C23">
        <w:rPr>
          <w:rFonts w:ascii="Arial" w:hAnsi="Arial" w:cs="Arial"/>
          <w:b/>
          <w:sz w:val="24"/>
          <w:szCs w:val="24"/>
        </w:rPr>
        <w:t xml:space="preserve">Anexo </w:t>
      </w:r>
      <w:r w:rsidR="00954DBF" w:rsidRPr="00236C23">
        <w:rPr>
          <w:rFonts w:ascii="Arial" w:hAnsi="Arial" w:cs="Arial"/>
          <w:b/>
          <w:sz w:val="24"/>
          <w:szCs w:val="24"/>
        </w:rPr>
        <w:t>2</w:t>
      </w:r>
      <w:r w:rsidRPr="00236C23">
        <w:rPr>
          <w:rFonts w:ascii="Arial" w:hAnsi="Arial" w:cs="Arial"/>
          <w:sz w:val="24"/>
          <w:szCs w:val="24"/>
        </w:rPr>
        <w:t>).</w:t>
      </w:r>
    </w:p>
    <w:p w:rsidR="0069621C" w:rsidRDefault="0069621C" w:rsidP="0069621C">
      <w:pPr>
        <w:pStyle w:val="Prrafodelista"/>
        <w:numPr>
          <w:ilvl w:val="0"/>
          <w:numId w:val="5"/>
        </w:numPr>
        <w:spacing w:after="0"/>
        <w:jc w:val="both"/>
        <w:rPr>
          <w:rFonts w:ascii="Arial" w:hAnsi="Arial" w:cs="Arial"/>
          <w:sz w:val="24"/>
          <w:szCs w:val="24"/>
        </w:rPr>
      </w:pPr>
      <w:r>
        <w:rPr>
          <w:rFonts w:ascii="Arial" w:hAnsi="Arial" w:cs="Arial"/>
          <w:sz w:val="24"/>
          <w:szCs w:val="24"/>
        </w:rPr>
        <w:t>Fotocopia del Registro del Padrón de Proveedores expedido por la Secretaría de Finanzas y Planeación del Gobierno del Estado de Veracruz-Llave vigente. Con actividad o giro comercial relacionado con el tipo de bienes y/o servicios a adquirir.</w:t>
      </w:r>
    </w:p>
    <w:p w:rsidR="0069621C" w:rsidRDefault="0069621C" w:rsidP="0069621C">
      <w:pPr>
        <w:pStyle w:val="Prrafodelista"/>
        <w:numPr>
          <w:ilvl w:val="0"/>
          <w:numId w:val="5"/>
        </w:numPr>
        <w:spacing w:after="0"/>
        <w:jc w:val="both"/>
        <w:rPr>
          <w:rFonts w:ascii="Arial" w:hAnsi="Arial" w:cs="Arial"/>
          <w:sz w:val="24"/>
          <w:szCs w:val="24"/>
        </w:rPr>
      </w:pPr>
      <w:r>
        <w:rPr>
          <w:rFonts w:ascii="Arial" w:hAnsi="Arial" w:cs="Arial"/>
          <w:sz w:val="24"/>
          <w:szCs w:val="24"/>
        </w:rPr>
        <w:t>Copia de la Identificación Oficial vigente con fotografía del licitante o de su representante Legal.</w:t>
      </w:r>
      <w:r w:rsidR="009D6CDD">
        <w:rPr>
          <w:rFonts w:ascii="Arial" w:hAnsi="Arial" w:cs="Arial"/>
          <w:sz w:val="24"/>
          <w:szCs w:val="24"/>
        </w:rPr>
        <w:t xml:space="preserve"> </w:t>
      </w:r>
    </w:p>
    <w:p w:rsidR="0069621C" w:rsidRDefault="0069621C" w:rsidP="0069621C">
      <w:pPr>
        <w:pStyle w:val="Prrafodelista"/>
        <w:numPr>
          <w:ilvl w:val="0"/>
          <w:numId w:val="5"/>
        </w:numPr>
        <w:spacing w:after="0"/>
        <w:jc w:val="both"/>
        <w:rPr>
          <w:rFonts w:ascii="Arial" w:hAnsi="Arial" w:cs="Arial"/>
          <w:sz w:val="24"/>
          <w:szCs w:val="24"/>
        </w:rPr>
      </w:pPr>
      <w:r>
        <w:rPr>
          <w:rFonts w:ascii="Arial" w:hAnsi="Arial" w:cs="Arial"/>
          <w:sz w:val="24"/>
          <w:szCs w:val="24"/>
        </w:rPr>
        <w:t xml:space="preserve">Escrito bajo protesta de decir verdad de conocer las disposiciones de la Ley de Adquisiciones, Arrendamientos, Administración y Enajenación de Bienes Muebles del Estado de Veracruz de Ignacio de la Llave, dirigido al </w:t>
      </w:r>
      <w:r w:rsidR="00A03FE4">
        <w:rPr>
          <w:rFonts w:ascii="Arial" w:hAnsi="Arial" w:cs="Arial"/>
          <w:sz w:val="24"/>
          <w:szCs w:val="24"/>
        </w:rPr>
        <w:t>Honorato Pérez Antonio</w:t>
      </w:r>
      <w:r>
        <w:rPr>
          <w:rFonts w:ascii="Arial" w:hAnsi="Arial" w:cs="Arial"/>
          <w:sz w:val="24"/>
          <w:szCs w:val="24"/>
        </w:rPr>
        <w:t>, Encargado del Departamento Administrativo del Instituto. (</w:t>
      </w:r>
      <w:r>
        <w:rPr>
          <w:rFonts w:ascii="Arial" w:hAnsi="Arial" w:cs="Arial"/>
          <w:b/>
          <w:sz w:val="24"/>
          <w:szCs w:val="24"/>
        </w:rPr>
        <w:t xml:space="preserve">Anexo </w:t>
      </w:r>
      <w:r w:rsidR="00101A94">
        <w:rPr>
          <w:rFonts w:ascii="Arial" w:hAnsi="Arial" w:cs="Arial"/>
          <w:b/>
          <w:sz w:val="24"/>
          <w:szCs w:val="24"/>
        </w:rPr>
        <w:t>3</w:t>
      </w:r>
      <w:r>
        <w:rPr>
          <w:rFonts w:ascii="Arial" w:hAnsi="Arial" w:cs="Arial"/>
          <w:sz w:val="24"/>
          <w:szCs w:val="24"/>
        </w:rPr>
        <w:t>).</w:t>
      </w:r>
    </w:p>
    <w:p w:rsidR="0069621C" w:rsidRDefault="0069621C" w:rsidP="0069621C">
      <w:pPr>
        <w:pStyle w:val="Prrafodelista"/>
        <w:numPr>
          <w:ilvl w:val="0"/>
          <w:numId w:val="5"/>
        </w:numPr>
        <w:spacing w:after="0"/>
        <w:jc w:val="both"/>
        <w:rPr>
          <w:rFonts w:ascii="Arial" w:hAnsi="Arial" w:cs="Arial"/>
          <w:sz w:val="24"/>
          <w:szCs w:val="24"/>
        </w:rPr>
      </w:pPr>
      <w:r>
        <w:rPr>
          <w:rFonts w:ascii="Arial" w:hAnsi="Arial" w:cs="Arial"/>
          <w:sz w:val="24"/>
          <w:szCs w:val="24"/>
        </w:rPr>
        <w:lastRenderedPageBreak/>
        <w:t xml:space="preserve">Escrito de no encontrarse en los supuestos del Art. 45 de la Ley de Adquisiciones, Arrendamientos, Administración y enajenación de Bienes Muebles del Estado de Veracruz de Ignacio de la Llave, dirigido al </w:t>
      </w:r>
      <w:r w:rsidR="00A03FE4">
        <w:rPr>
          <w:rFonts w:ascii="Arial" w:hAnsi="Arial" w:cs="Arial"/>
          <w:sz w:val="24"/>
          <w:szCs w:val="24"/>
        </w:rPr>
        <w:t>Honorato Pérez Antonio</w:t>
      </w:r>
      <w:r>
        <w:rPr>
          <w:rFonts w:ascii="Arial" w:hAnsi="Arial" w:cs="Arial"/>
          <w:sz w:val="24"/>
          <w:szCs w:val="24"/>
        </w:rPr>
        <w:t>, Encargado del Departamento</w:t>
      </w:r>
      <w:r w:rsidR="00741341">
        <w:rPr>
          <w:rFonts w:ascii="Arial" w:hAnsi="Arial" w:cs="Arial"/>
          <w:sz w:val="24"/>
          <w:szCs w:val="24"/>
        </w:rPr>
        <w:t xml:space="preserve"> Administrativo del Instituto d</w:t>
      </w:r>
      <w:r>
        <w:rPr>
          <w:rFonts w:ascii="Arial" w:hAnsi="Arial" w:cs="Arial"/>
          <w:sz w:val="24"/>
          <w:szCs w:val="24"/>
        </w:rPr>
        <w:t xml:space="preserve">e acuerdo al </w:t>
      </w:r>
      <w:r>
        <w:rPr>
          <w:rFonts w:ascii="Arial" w:hAnsi="Arial" w:cs="Arial"/>
          <w:b/>
          <w:sz w:val="24"/>
          <w:szCs w:val="24"/>
        </w:rPr>
        <w:t>Anexo No.</w:t>
      </w:r>
      <w:r>
        <w:rPr>
          <w:rFonts w:ascii="Arial" w:hAnsi="Arial" w:cs="Arial"/>
          <w:sz w:val="24"/>
          <w:szCs w:val="24"/>
        </w:rPr>
        <w:t xml:space="preserve"> </w:t>
      </w:r>
      <w:r w:rsidR="00101A94" w:rsidRPr="00101A94">
        <w:rPr>
          <w:rFonts w:ascii="Arial" w:hAnsi="Arial" w:cs="Arial"/>
          <w:b/>
          <w:sz w:val="24"/>
          <w:szCs w:val="24"/>
        </w:rPr>
        <w:t>4</w:t>
      </w:r>
      <w:r>
        <w:rPr>
          <w:rFonts w:ascii="Arial" w:hAnsi="Arial" w:cs="Arial"/>
          <w:b/>
          <w:sz w:val="24"/>
          <w:szCs w:val="24"/>
        </w:rPr>
        <w:t xml:space="preserve"> </w:t>
      </w:r>
    </w:p>
    <w:p w:rsidR="00D72753" w:rsidRDefault="00D72753">
      <w:pPr>
        <w:pStyle w:val="Prrafodelista"/>
        <w:numPr>
          <w:ilvl w:val="0"/>
          <w:numId w:val="5"/>
        </w:numPr>
        <w:spacing w:after="0"/>
        <w:jc w:val="both"/>
        <w:rPr>
          <w:rFonts w:ascii="Arial" w:hAnsi="Arial" w:cs="Arial"/>
          <w:sz w:val="24"/>
          <w:szCs w:val="24"/>
        </w:rPr>
      </w:pPr>
      <w:r>
        <w:rPr>
          <w:rFonts w:ascii="Arial" w:hAnsi="Arial" w:cs="Arial"/>
          <w:sz w:val="24"/>
          <w:szCs w:val="24"/>
        </w:rPr>
        <w:t xml:space="preserve">Se solicita por escrito manifestando conocer y haber leído el contenido de las bases, aceptando someterse a los requisitos y condiciones </w:t>
      </w:r>
      <w:r w:rsidR="00A14F86">
        <w:rPr>
          <w:rFonts w:ascii="Arial" w:hAnsi="Arial" w:cs="Arial"/>
          <w:sz w:val="24"/>
          <w:szCs w:val="24"/>
        </w:rPr>
        <w:t>establecidos en las mismas, así como escrito de aceptación del clausulado y los términos del contrato tipo. Así mismo, en el contrato deberán considerarse los aspectos requeridos en las bases de licitación.</w:t>
      </w:r>
    </w:p>
    <w:p w:rsidR="00275300" w:rsidRPr="00331C45" w:rsidRDefault="00275300">
      <w:pPr>
        <w:pStyle w:val="Prrafodelista"/>
        <w:numPr>
          <w:ilvl w:val="0"/>
          <w:numId w:val="5"/>
        </w:numPr>
        <w:spacing w:after="0"/>
        <w:jc w:val="both"/>
        <w:rPr>
          <w:rFonts w:ascii="Arial" w:hAnsi="Arial" w:cs="Arial"/>
          <w:sz w:val="24"/>
          <w:szCs w:val="24"/>
        </w:rPr>
      </w:pPr>
      <w:r w:rsidRPr="00331C45">
        <w:rPr>
          <w:rFonts w:ascii="Arial" w:hAnsi="Arial" w:cs="Arial"/>
          <w:sz w:val="24"/>
          <w:szCs w:val="24"/>
        </w:rPr>
        <w:t>Copia del Acta constitutiva y de sus reformas, para personas Morales y del poder n</w:t>
      </w:r>
      <w:r w:rsidR="000D2215" w:rsidRPr="00331C45">
        <w:rPr>
          <w:rFonts w:ascii="Arial" w:hAnsi="Arial" w:cs="Arial"/>
          <w:sz w:val="24"/>
          <w:szCs w:val="24"/>
        </w:rPr>
        <w:t>otarial del representante legal, para el proveedor que resulte adjudicado.</w:t>
      </w:r>
    </w:p>
    <w:p w:rsidR="00023168" w:rsidRDefault="00023168">
      <w:pPr>
        <w:pStyle w:val="Prrafodelista"/>
        <w:numPr>
          <w:ilvl w:val="0"/>
          <w:numId w:val="5"/>
        </w:numPr>
        <w:spacing w:after="0"/>
        <w:jc w:val="both"/>
        <w:rPr>
          <w:rFonts w:ascii="Arial" w:hAnsi="Arial" w:cs="Arial"/>
          <w:sz w:val="24"/>
          <w:szCs w:val="24"/>
        </w:rPr>
      </w:pPr>
      <w:r w:rsidRPr="00331C45">
        <w:rPr>
          <w:rFonts w:ascii="Arial" w:hAnsi="Arial" w:cs="Arial"/>
          <w:sz w:val="24"/>
          <w:szCs w:val="24"/>
        </w:rPr>
        <w:t>Escrito donde manifieste el grado de integración nacional</w:t>
      </w:r>
      <w:r w:rsidR="00954DBF" w:rsidRPr="00331C45">
        <w:rPr>
          <w:rFonts w:ascii="Arial" w:hAnsi="Arial" w:cs="Arial"/>
          <w:sz w:val="24"/>
          <w:szCs w:val="24"/>
        </w:rPr>
        <w:t xml:space="preserve"> </w:t>
      </w:r>
      <w:r w:rsidR="00954DBF" w:rsidRPr="00A72210">
        <w:rPr>
          <w:rFonts w:ascii="Arial" w:hAnsi="Arial" w:cs="Arial"/>
          <w:sz w:val="24"/>
          <w:szCs w:val="24"/>
        </w:rPr>
        <w:t>será del 50%</w:t>
      </w:r>
      <w:r w:rsidRPr="00331C45">
        <w:rPr>
          <w:rFonts w:ascii="Arial" w:hAnsi="Arial" w:cs="Arial"/>
          <w:sz w:val="24"/>
          <w:szCs w:val="24"/>
        </w:rPr>
        <w:t xml:space="preserve"> con que </w:t>
      </w:r>
      <w:r>
        <w:rPr>
          <w:rFonts w:ascii="Arial" w:hAnsi="Arial" w:cs="Arial"/>
          <w:sz w:val="24"/>
          <w:szCs w:val="24"/>
        </w:rPr>
        <w:t>cuentan los bienes ofertados.</w:t>
      </w:r>
    </w:p>
    <w:p w:rsidR="00023168" w:rsidRPr="00A72210" w:rsidRDefault="00023168">
      <w:pPr>
        <w:pStyle w:val="Prrafodelista"/>
        <w:numPr>
          <w:ilvl w:val="0"/>
          <w:numId w:val="5"/>
        </w:numPr>
        <w:spacing w:after="0"/>
        <w:jc w:val="both"/>
        <w:rPr>
          <w:rFonts w:ascii="Arial" w:hAnsi="Arial" w:cs="Arial"/>
          <w:sz w:val="24"/>
          <w:szCs w:val="24"/>
        </w:rPr>
      </w:pPr>
      <w:r>
        <w:rPr>
          <w:rFonts w:ascii="Arial" w:hAnsi="Arial" w:cs="Arial"/>
          <w:sz w:val="24"/>
          <w:szCs w:val="24"/>
        </w:rPr>
        <w:t xml:space="preserve">Carta mediante la cual el licitante </w:t>
      </w:r>
      <w:r w:rsidRPr="00A72210">
        <w:rPr>
          <w:rFonts w:ascii="Arial" w:hAnsi="Arial" w:cs="Arial"/>
          <w:sz w:val="24"/>
          <w:szCs w:val="24"/>
        </w:rPr>
        <w:t xml:space="preserve">garantice los bienes contra cualquier defecto de fabricación, composición o vicio oculto, por el </w:t>
      </w:r>
      <w:r w:rsidR="00390A2D" w:rsidRPr="00A72210">
        <w:rPr>
          <w:rFonts w:ascii="Arial" w:hAnsi="Arial" w:cs="Arial"/>
          <w:sz w:val="24"/>
          <w:szCs w:val="24"/>
        </w:rPr>
        <w:t>término</w:t>
      </w:r>
      <w:r w:rsidRPr="00A72210">
        <w:rPr>
          <w:rFonts w:ascii="Arial" w:hAnsi="Arial" w:cs="Arial"/>
          <w:sz w:val="24"/>
          <w:szCs w:val="24"/>
        </w:rPr>
        <w:t xml:space="preserve"> mínimo </w:t>
      </w:r>
      <w:r w:rsidR="004571A1">
        <w:rPr>
          <w:rFonts w:ascii="Arial" w:hAnsi="Arial" w:cs="Arial"/>
          <w:sz w:val="24"/>
          <w:szCs w:val="24"/>
        </w:rPr>
        <w:t>de 12 meses</w:t>
      </w:r>
      <w:r w:rsidRPr="00A72210">
        <w:rPr>
          <w:rFonts w:ascii="Arial" w:hAnsi="Arial" w:cs="Arial"/>
          <w:sz w:val="24"/>
          <w:szCs w:val="24"/>
        </w:rPr>
        <w:t>, contados a partir de la recepción de los bienes.</w:t>
      </w:r>
    </w:p>
    <w:p w:rsidR="00023168" w:rsidRPr="00A72210" w:rsidRDefault="00023168">
      <w:pPr>
        <w:pStyle w:val="Prrafodelista"/>
        <w:numPr>
          <w:ilvl w:val="0"/>
          <w:numId w:val="5"/>
        </w:numPr>
        <w:spacing w:after="0"/>
        <w:jc w:val="both"/>
        <w:rPr>
          <w:rFonts w:ascii="Arial" w:hAnsi="Arial" w:cs="Arial"/>
          <w:sz w:val="24"/>
          <w:szCs w:val="24"/>
        </w:rPr>
      </w:pPr>
      <w:r w:rsidRPr="00A72210">
        <w:rPr>
          <w:rFonts w:ascii="Arial" w:hAnsi="Arial" w:cs="Arial"/>
          <w:sz w:val="24"/>
          <w:szCs w:val="24"/>
        </w:rPr>
        <w:t xml:space="preserve">Escrito bajo protesta de decir verdad que todos los bienes a entregar, </w:t>
      </w:r>
      <w:r w:rsidR="00FC42B6" w:rsidRPr="00A72210">
        <w:rPr>
          <w:rFonts w:ascii="Arial" w:hAnsi="Arial" w:cs="Arial"/>
          <w:sz w:val="24"/>
          <w:szCs w:val="24"/>
        </w:rPr>
        <w:t>solicitados en el anex</w:t>
      </w:r>
      <w:r w:rsidR="00296434" w:rsidRPr="00A72210">
        <w:rPr>
          <w:rFonts w:ascii="Arial" w:hAnsi="Arial" w:cs="Arial"/>
          <w:sz w:val="24"/>
          <w:szCs w:val="24"/>
        </w:rPr>
        <w:t xml:space="preserve">o </w:t>
      </w:r>
      <w:r w:rsidR="00FC42B6" w:rsidRPr="00A72210">
        <w:rPr>
          <w:rFonts w:ascii="Arial" w:hAnsi="Arial" w:cs="Arial"/>
          <w:sz w:val="24"/>
          <w:szCs w:val="24"/>
        </w:rPr>
        <w:t xml:space="preserve">técnica serán originales, de alto rendimiento, nuevos y no </w:t>
      </w:r>
      <w:proofErr w:type="spellStart"/>
      <w:r w:rsidR="00FC42B6" w:rsidRPr="00A72210">
        <w:rPr>
          <w:rFonts w:ascii="Arial" w:hAnsi="Arial" w:cs="Arial"/>
          <w:sz w:val="24"/>
          <w:szCs w:val="24"/>
        </w:rPr>
        <w:t>remanufacturados</w:t>
      </w:r>
      <w:proofErr w:type="spellEnd"/>
      <w:r w:rsidR="00FC42B6" w:rsidRPr="00A72210">
        <w:rPr>
          <w:rFonts w:ascii="Arial" w:hAnsi="Arial" w:cs="Arial"/>
          <w:sz w:val="24"/>
          <w:szCs w:val="24"/>
        </w:rPr>
        <w:t>.</w:t>
      </w:r>
    </w:p>
    <w:p w:rsidR="00FC42B6" w:rsidRDefault="00FC42B6">
      <w:pPr>
        <w:pStyle w:val="Prrafodelista"/>
        <w:numPr>
          <w:ilvl w:val="0"/>
          <w:numId w:val="5"/>
        </w:numPr>
        <w:spacing w:after="0"/>
        <w:jc w:val="both"/>
        <w:rPr>
          <w:rFonts w:ascii="Arial" w:hAnsi="Arial" w:cs="Arial"/>
          <w:sz w:val="24"/>
          <w:szCs w:val="24"/>
        </w:rPr>
      </w:pPr>
      <w:r>
        <w:rPr>
          <w:rFonts w:ascii="Arial" w:hAnsi="Arial" w:cs="Arial"/>
          <w:sz w:val="24"/>
          <w:szCs w:val="24"/>
        </w:rPr>
        <w:t>Escrito donde manifieste domicilio, teléfono, correo electrónico para oír y recibir todo tipo de notificaciones.</w:t>
      </w:r>
    </w:p>
    <w:p w:rsidR="00772D1D" w:rsidRDefault="00772D1D" w:rsidP="00772D1D">
      <w:pPr>
        <w:spacing w:after="0"/>
        <w:jc w:val="both"/>
        <w:rPr>
          <w:rFonts w:ascii="Arial" w:hAnsi="Arial" w:cs="Arial"/>
          <w:sz w:val="24"/>
          <w:szCs w:val="24"/>
        </w:rPr>
      </w:pPr>
    </w:p>
    <w:p w:rsidR="00A14F86" w:rsidRDefault="00772D1D" w:rsidP="0027225D">
      <w:pPr>
        <w:spacing w:after="0"/>
        <w:jc w:val="both"/>
        <w:rPr>
          <w:rFonts w:ascii="Arial" w:hAnsi="Arial" w:cs="Arial"/>
          <w:sz w:val="24"/>
          <w:szCs w:val="24"/>
        </w:rPr>
      </w:pPr>
      <w:r>
        <w:rPr>
          <w:rFonts w:ascii="Arial" w:hAnsi="Arial" w:cs="Arial"/>
          <w:sz w:val="24"/>
          <w:szCs w:val="24"/>
        </w:rPr>
        <w:t>Cualquier omisión de algunos de los documentos descritos con anterioridad será motivo de descalificación para continuar con el proceso licitación.</w:t>
      </w:r>
    </w:p>
    <w:p w:rsidR="00B60E8E" w:rsidRDefault="00B60E8E" w:rsidP="0027225D">
      <w:pPr>
        <w:spacing w:after="0"/>
        <w:jc w:val="both"/>
        <w:rPr>
          <w:rFonts w:ascii="Arial" w:hAnsi="Arial" w:cs="Arial"/>
          <w:sz w:val="24"/>
          <w:szCs w:val="24"/>
        </w:rPr>
      </w:pPr>
    </w:p>
    <w:p w:rsidR="00BD2515" w:rsidRDefault="00BD2515" w:rsidP="0027225D">
      <w:pPr>
        <w:spacing w:after="0"/>
        <w:jc w:val="both"/>
        <w:rPr>
          <w:rFonts w:ascii="Arial" w:hAnsi="Arial" w:cs="Arial"/>
          <w:sz w:val="24"/>
          <w:szCs w:val="24"/>
        </w:rPr>
      </w:pPr>
      <w:r>
        <w:rPr>
          <w:rFonts w:ascii="Arial" w:hAnsi="Arial" w:cs="Arial"/>
          <w:sz w:val="24"/>
          <w:szCs w:val="24"/>
        </w:rPr>
        <w:t>No se deberán incluir aspectos de la proposición económica dentro del sobre de la proposición técnica, la inobservancia de esta prohibición serán motivo de descalificación.</w:t>
      </w:r>
    </w:p>
    <w:p w:rsidR="00B8285E" w:rsidRPr="00F14F45" w:rsidRDefault="00B8285E" w:rsidP="0027225D">
      <w:pPr>
        <w:spacing w:after="0"/>
        <w:jc w:val="both"/>
        <w:rPr>
          <w:rFonts w:ascii="Arial" w:hAnsi="Arial" w:cs="Arial"/>
          <w:sz w:val="24"/>
          <w:szCs w:val="24"/>
        </w:rPr>
      </w:pPr>
    </w:p>
    <w:p w:rsidR="00E91BB9" w:rsidRDefault="003750BD" w:rsidP="00BA1FB0">
      <w:pPr>
        <w:pStyle w:val="Prrafodelista"/>
        <w:spacing w:after="0"/>
        <w:ind w:left="360"/>
        <w:jc w:val="both"/>
        <w:rPr>
          <w:rFonts w:ascii="Arial" w:hAnsi="Arial" w:cs="Arial"/>
          <w:sz w:val="24"/>
          <w:szCs w:val="24"/>
        </w:rPr>
      </w:pPr>
      <w:r w:rsidRPr="00F14F45">
        <w:rPr>
          <w:rFonts w:ascii="Arial" w:hAnsi="Arial" w:cs="Arial"/>
          <w:b/>
          <w:sz w:val="24"/>
          <w:szCs w:val="24"/>
        </w:rPr>
        <w:t>La propuesta Económica</w:t>
      </w:r>
      <w:r w:rsidRPr="00F14F45">
        <w:rPr>
          <w:rFonts w:ascii="Arial" w:hAnsi="Arial" w:cs="Arial"/>
          <w:sz w:val="24"/>
          <w:szCs w:val="24"/>
        </w:rPr>
        <w:t xml:space="preserve"> deberá contener</w:t>
      </w:r>
      <w:r w:rsidR="00E91BB9">
        <w:rPr>
          <w:rFonts w:ascii="Arial" w:hAnsi="Arial" w:cs="Arial"/>
          <w:sz w:val="24"/>
          <w:szCs w:val="24"/>
        </w:rPr>
        <w:t>:</w:t>
      </w:r>
    </w:p>
    <w:p w:rsidR="005C1361" w:rsidRDefault="005C1361" w:rsidP="00BA1FB0">
      <w:pPr>
        <w:pStyle w:val="Prrafodelista"/>
        <w:spacing w:after="0"/>
        <w:ind w:left="360"/>
        <w:jc w:val="both"/>
        <w:rPr>
          <w:rFonts w:ascii="Arial" w:hAnsi="Arial" w:cs="Arial"/>
          <w:sz w:val="24"/>
          <w:szCs w:val="24"/>
        </w:rPr>
      </w:pPr>
    </w:p>
    <w:p w:rsidR="00E91BB9" w:rsidRDefault="00E91BB9" w:rsidP="00E91BB9">
      <w:pPr>
        <w:pStyle w:val="Prrafodelista"/>
        <w:numPr>
          <w:ilvl w:val="0"/>
          <w:numId w:val="11"/>
        </w:numPr>
        <w:spacing w:after="0"/>
        <w:jc w:val="both"/>
        <w:rPr>
          <w:rFonts w:ascii="Arial" w:hAnsi="Arial" w:cs="Arial"/>
          <w:sz w:val="24"/>
          <w:szCs w:val="24"/>
        </w:rPr>
      </w:pPr>
      <w:r>
        <w:rPr>
          <w:rFonts w:ascii="Arial" w:hAnsi="Arial" w:cs="Arial"/>
          <w:sz w:val="24"/>
          <w:szCs w:val="24"/>
        </w:rPr>
        <w:t>L</w:t>
      </w:r>
      <w:r w:rsidR="003750BD" w:rsidRPr="00F14F45">
        <w:rPr>
          <w:rFonts w:ascii="Arial" w:hAnsi="Arial" w:cs="Arial"/>
          <w:sz w:val="24"/>
          <w:szCs w:val="24"/>
        </w:rPr>
        <w:t>os precios unitarios y totales de los bienes ofertados desglosando el import</w:t>
      </w:r>
      <w:r w:rsidR="009B1981">
        <w:rPr>
          <w:rFonts w:ascii="Arial" w:hAnsi="Arial" w:cs="Arial"/>
          <w:sz w:val="24"/>
          <w:szCs w:val="24"/>
        </w:rPr>
        <w:t>e</w:t>
      </w:r>
      <w:r>
        <w:rPr>
          <w:rFonts w:ascii="Arial" w:hAnsi="Arial" w:cs="Arial"/>
          <w:sz w:val="24"/>
          <w:szCs w:val="24"/>
        </w:rPr>
        <w:t>.</w:t>
      </w:r>
    </w:p>
    <w:p w:rsidR="00E91BB9" w:rsidRDefault="00E91BB9" w:rsidP="00E91BB9">
      <w:pPr>
        <w:pStyle w:val="Prrafodelista"/>
        <w:numPr>
          <w:ilvl w:val="0"/>
          <w:numId w:val="11"/>
        </w:numPr>
        <w:spacing w:after="0"/>
        <w:jc w:val="both"/>
        <w:rPr>
          <w:rFonts w:ascii="Arial" w:hAnsi="Arial" w:cs="Arial"/>
          <w:sz w:val="24"/>
          <w:szCs w:val="24"/>
        </w:rPr>
      </w:pPr>
      <w:r>
        <w:rPr>
          <w:rFonts w:ascii="Arial" w:hAnsi="Arial" w:cs="Arial"/>
          <w:sz w:val="24"/>
          <w:szCs w:val="24"/>
        </w:rPr>
        <w:t>L</w:t>
      </w:r>
      <w:r w:rsidR="003750BD" w:rsidRPr="00F14F45">
        <w:rPr>
          <w:rFonts w:ascii="Arial" w:hAnsi="Arial" w:cs="Arial"/>
          <w:sz w:val="24"/>
          <w:szCs w:val="24"/>
        </w:rPr>
        <w:t>os Descuentos que en su caso se ofrezcan</w:t>
      </w:r>
      <w:r>
        <w:rPr>
          <w:rFonts w:ascii="Arial" w:hAnsi="Arial" w:cs="Arial"/>
          <w:sz w:val="24"/>
          <w:szCs w:val="24"/>
        </w:rPr>
        <w:t>.</w:t>
      </w:r>
    </w:p>
    <w:p w:rsidR="00E91BB9" w:rsidRDefault="00E91BB9" w:rsidP="00E91BB9">
      <w:pPr>
        <w:pStyle w:val="Prrafodelista"/>
        <w:numPr>
          <w:ilvl w:val="0"/>
          <w:numId w:val="11"/>
        </w:numPr>
        <w:spacing w:after="0"/>
        <w:jc w:val="both"/>
        <w:rPr>
          <w:rFonts w:ascii="Arial" w:hAnsi="Arial" w:cs="Arial"/>
          <w:sz w:val="24"/>
          <w:szCs w:val="24"/>
        </w:rPr>
      </w:pPr>
      <w:r>
        <w:rPr>
          <w:rFonts w:ascii="Arial" w:hAnsi="Arial" w:cs="Arial"/>
          <w:sz w:val="24"/>
          <w:szCs w:val="24"/>
        </w:rPr>
        <w:t>Fe</w:t>
      </w:r>
      <w:r w:rsidR="003750BD" w:rsidRPr="00F14F45">
        <w:rPr>
          <w:rFonts w:ascii="Arial" w:hAnsi="Arial" w:cs="Arial"/>
          <w:sz w:val="24"/>
          <w:szCs w:val="24"/>
        </w:rPr>
        <w:t>cha de entrega de bienes de acuerdo a como se establece en bases</w:t>
      </w:r>
      <w:r>
        <w:rPr>
          <w:rFonts w:ascii="Arial" w:hAnsi="Arial" w:cs="Arial"/>
          <w:sz w:val="24"/>
          <w:szCs w:val="24"/>
        </w:rPr>
        <w:t>.</w:t>
      </w:r>
    </w:p>
    <w:p w:rsidR="00E91BB9" w:rsidRDefault="00296434" w:rsidP="00E91BB9">
      <w:pPr>
        <w:pStyle w:val="Prrafodelista"/>
        <w:numPr>
          <w:ilvl w:val="0"/>
          <w:numId w:val="11"/>
        </w:numPr>
        <w:spacing w:after="0"/>
        <w:jc w:val="both"/>
        <w:rPr>
          <w:rFonts w:ascii="Arial" w:hAnsi="Arial" w:cs="Arial"/>
          <w:sz w:val="24"/>
          <w:szCs w:val="24"/>
        </w:rPr>
      </w:pPr>
      <w:r>
        <w:rPr>
          <w:rFonts w:ascii="Arial" w:hAnsi="Arial" w:cs="Arial"/>
          <w:sz w:val="24"/>
          <w:szCs w:val="24"/>
        </w:rPr>
        <w:t>G</w:t>
      </w:r>
      <w:r w:rsidRPr="00F14F45">
        <w:rPr>
          <w:rFonts w:ascii="Arial" w:hAnsi="Arial" w:cs="Arial"/>
          <w:sz w:val="24"/>
          <w:szCs w:val="24"/>
        </w:rPr>
        <w:t>aranti</w:t>
      </w:r>
      <w:r>
        <w:rPr>
          <w:rFonts w:ascii="Arial" w:hAnsi="Arial" w:cs="Arial"/>
          <w:sz w:val="24"/>
          <w:szCs w:val="24"/>
        </w:rPr>
        <w:t>z</w:t>
      </w:r>
      <w:r w:rsidRPr="00F14F45">
        <w:rPr>
          <w:rFonts w:ascii="Arial" w:hAnsi="Arial" w:cs="Arial"/>
          <w:sz w:val="24"/>
          <w:szCs w:val="24"/>
        </w:rPr>
        <w:t>a</w:t>
      </w:r>
      <w:r w:rsidR="003750BD" w:rsidRPr="00F14F45">
        <w:rPr>
          <w:rFonts w:ascii="Arial" w:hAnsi="Arial" w:cs="Arial"/>
          <w:sz w:val="24"/>
          <w:szCs w:val="24"/>
        </w:rPr>
        <w:t xml:space="preserve"> de los mismo</w:t>
      </w:r>
      <w:r w:rsidR="004918E5">
        <w:rPr>
          <w:rFonts w:ascii="Arial" w:hAnsi="Arial" w:cs="Arial"/>
          <w:sz w:val="24"/>
          <w:szCs w:val="24"/>
        </w:rPr>
        <w:t>s</w:t>
      </w:r>
      <w:r w:rsidR="003750BD" w:rsidRPr="00F14F45">
        <w:rPr>
          <w:rFonts w:ascii="Arial" w:hAnsi="Arial" w:cs="Arial"/>
          <w:sz w:val="24"/>
          <w:szCs w:val="24"/>
        </w:rPr>
        <w:t xml:space="preserve"> y todas aquellas condiciones que puedan favorecer el interés de la convocante. </w:t>
      </w:r>
    </w:p>
    <w:p w:rsidR="004C1D7C" w:rsidRDefault="003750BD" w:rsidP="00E91BB9">
      <w:pPr>
        <w:pStyle w:val="Prrafodelista"/>
        <w:numPr>
          <w:ilvl w:val="0"/>
          <w:numId w:val="11"/>
        </w:numPr>
        <w:spacing w:after="0"/>
        <w:jc w:val="both"/>
        <w:rPr>
          <w:rFonts w:ascii="Arial" w:hAnsi="Arial" w:cs="Arial"/>
          <w:sz w:val="24"/>
          <w:szCs w:val="24"/>
        </w:rPr>
      </w:pPr>
      <w:r w:rsidRPr="00F14F45">
        <w:rPr>
          <w:rFonts w:ascii="Arial" w:hAnsi="Arial" w:cs="Arial"/>
          <w:sz w:val="24"/>
          <w:szCs w:val="24"/>
        </w:rPr>
        <w:lastRenderedPageBreak/>
        <w:t xml:space="preserve">Así como también manifestar de conformidad la aceptación en el incremento del 20 % más de lo adjudicado, en caso de ser necesario. </w:t>
      </w:r>
    </w:p>
    <w:p w:rsidR="00CE5151" w:rsidRPr="005C1361" w:rsidRDefault="004C1D7C" w:rsidP="00E91BB9">
      <w:pPr>
        <w:pStyle w:val="Prrafodelista"/>
        <w:numPr>
          <w:ilvl w:val="0"/>
          <w:numId w:val="11"/>
        </w:numPr>
        <w:spacing w:after="0"/>
        <w:jc w:val="both"/>
        <w:rPr>
          <w:rFonts w:ascii="Arial" w:hAnsi="Arial" w:cs="Arial"/>
          <w:sz w:val="24"/>
          <w:szCs w:val="24"/>
        </w:rPr>
      </w:pPr>
      <w:r>
        <w:rPr>
          <w:rFonts w:ascii="Arial" w:hAnsi="Arial" w:cs="Arial"/>
          <w:sz w:val="24"/>
          <w:szCs w:val="24"/>
        </w:rPr>
        <w:t>D</w:t>
      </w:r>
      <w:r w:rsidR="003750BD" w:rsidRPr="00F14F45">
        <w:rPr>
          <w:rFonts w:ascii="Arial" w:hAnsi="Arial" w:cs="Arial"/>
          <w:sz w:val="24"/>
          <w:szCs w:val="24"/>
        </w:rPr>
        <w:t xml:space="preserve">eberá incluirse el formato de pago electrónico conforme al </w:t>
      </w:r>
      <w:r w:rsidR="005F098D">
        <w:rPr>
          <w:rFonts w:ascii="Arial" w:hAnsi="Arial" w:cs="Arial"/>
          <w:b/>
          <w:sz w:val="24"/>
          <w:szCs w:val="24"/>
        </w:rPr>
        <w:t>A</w:t>
      </w:r>
      <w:r w:rsidR="003750BD" w:rsidRPr="00F14F45">
        <w:rPr>
          <w:rFonts w:ascii="Arial" w:hAnsi="Arial" w:cs="Arial"/>
          <w:b/>
          <w:sz w:val="24"/>
          <w:szCs w:val="24"/>
        </w:rPr>
        <w:t xml:space="preserve">nexo No. </w:t>
      </w:r>
      <w:r w:rsidR="004960E7">
        <w:rPr>
          <w:rFonts w:ascii="Arial" w:hAnsi="Arial" w:cs="Arial"/>
          <w:b/>
          <w:sz w:val="24"/>
          <w:szCs w:val="24"/>
        </w:rPr>
        <w:t>5</w:t>
      </w:r>
      <w:r w:rsidR="002B2C39">
        <w:rPr>
          <w:rFonts w:ascii="Arial" w:hAnsi="Arial" w:cs="Arial"/>
          <w:b/>
          <w:sz w:val="24"/>
          <w:szCs w:val="24"/>
        </w:rPr>
        <w:t>.</w:t>
      </w:r>
    </w:p>
    <w:p w:rsidR="005C1361" w:rsidRPr="002B2C39" w:rsidRDefault="005C1361" w:rsidP="005C1361">
      <w:pPr>
        <w:pStyle w:val="Prrafodelista"/>
        <w:spacing w:after="0"/>
        <w:ind w:left="1140"/>
        <w:jc w:val="both"/>
        <w:rPr>
          <w:rFonts w:ascii="Arial" w:hAnsi="Arial" w:cs="Arial"/>
          <w:sz w:val="24"/>
          <w:szCs w:val="24"/>
        </w:rPr>
      </w:pPr>
    </w:p>
    <w:p w:rsidR="002B2C39" w:rsidRPr="002B2C39" w:rsidRDefault="004F4807" w:rsidP="002B2C39">
      <w:pPr>
        <w:pStyle w:val="Prrafodelista"/>
        <w:spacing w:after="0"/>
        <w:ind w:left="0"/>
        <w:jc w:val="both"/>
        <w:rPr>
          <w:rFonts w:ascii="Arial" w:hAnsi="Arial" w:cs="Arial"/>
          <w:sz w:val="24"/>
          <w:szCs w:val="24"/>
        </w:rPr>
      </w:pPr>
      <w:r>
        <w:rPr>
          <w:rFonts w:ascii="Arial" w:hAnsi="Arial" w:cs="Arial"/>
          <w:sz w:val="24"/>
          <w:szCs w:val="24"/>
        </w:rPr>
        <w:t>“</w:t>
      </w:r>
      <w:r w:rsidR="002B2C39">
        <w:rPr>
          <w:rFonts w:ascii="Arial" w:hAnsi="Arial" w:cs="Arial"/>
          <w:sz w:val="24"/>
          <w:szCs w:val="24"/>
        </w:rPr>
        <w:t>En caso</w:t>
      </w:r>
      <w:r w:rsidR="0011741A">
        <w:rPr>
          <w:rFonts w:ascii="Arial" w:hAnsi="Arial" w:cs="Arial"/>
          <w:sz w:val="24"/>
          <w:szCs w:val="24"/>
        </w:rPr>
        <w:t xml:space="preserve"> que el licitante no establezca </w:t>
      </w:r>
      <w:r w:rsidR="00855A63">
        <w:rPr>
          <w:rFonts w:ascii="Arial" w:hAnsi="Arial" w:cs="Arial"/>
          <w:sz w:val="24"/>
          <w:szCs w:val="24"/>
        </w:rPr>
        <w:t xml:space="preserve">las condiciones de contratación, se </w:t>
      </w:r>
      <w:r w:rsidR="009D1A93">
        <w:rPr>
          <w:rFonts w:ascii="Arial" w:hAnsi="Arial" w:cs="Arial"/>
          <w:sz w:val="24"/>
          <w:szCs w:val="24"/>
        </w:rPr>
        <w:t>entenderá</w:t>
      </w:r>
      <w:r w:rsidR="00855A63">
        <w:rPr>
          <w:rFonts w:ascii="Arial" w:hAnsi="Arial" w:cs="Arial"/>
          <w:sz w:val="24"/>
          <w:szCs w:val="24"/>
        </w:rPr>
        <w:t xml:space="preserve"> que  acepta las que señalan las presenten bases participación.</w:t>
      </w:r>
      <w:r>
        <w:rPr>
          <w:rFonts w:ascii="Arial" w:hAnsi="Arial" w:cs="Arial"/>
          <w:sz w:val="24"/>
          <w:szCs w:val="24"/>
        </w:rPr>
        <w:t xml:space="preserve"> En caso de discrepancia entre precio unitario y global se tendrán como valido el unitario.”</w:t>
      </w:r>
    </w:p>
    <w:p w:rsidR="00CE5151" w:rsidRDefault="00CE5151" w:rsidP="00CE5151">
      <w:pPr>
        <w:pStyle w:val="Prrafodelista"/>
        <w:spacing w:after="0"/>
        <w:ind w:left="360"/>
        <w:jc w:val="both"/>
        <w:rPr>
          <w:rFonts w:ascii="Arial" w:hAnsi="Arial" w:cs="Arial"/>
          <w:sz w:val="24"/>
          <w:szCs w:val="24"/>
        </w:rPr>
      </w:pPr>
    </w:p>
    <w:p w:rsidR="00B53B05" w:rsidRDefault="003750BD" w:rsidP="00691107">
      <w:pPr>
        <w:pStyle w:val="Prrafodelista"/>
        <w:spacing w:after="0"/>
        <w:ind w:left="0"/>
        <w:jc w:val="both"/>
        <w:rPr>
          <w:rFonts w:ascii="Arial" w:hAnsi="Arial" w:cs="Arial"/>
          <w:sz w:val="24"/>
          <w:szCs w:val="24"/>
        </w:rPr>
      </w:pPr>
      <w:r w:rsidRPr="00F14F45">
        <w:rPr>
          <w:rFonts w:ascii="Arial" w:hAnsi="Arial" w:cs="Arial"/>
          <w:sz w:val="24"/>
          <w:szCs w:val="24"/>
        </w:rPr>
        <w:t xml:space="preserve">Los documentos que integren las propuestas </w:t>
      </w:r>
      <w:r w:rsidR="00DE68A0">
        <w:rPr>
          <w:rFonts w:ascii="Arial" w:hAnsi="Arial" w:cs="Arial"/>
          <w:sz w:val="24"/>
          <w:szCs w:val="24"/>
        </w:rPr>
        <w:t xml:space="preserve">Técnica </w:t>
      </w:r>
      <w:r w:rsidR="000D2215">
        <w:rPr>
          <w:rFonts w:ascii="Arial" w:hAnsi="Arial" w:cs="Arial"/>
          <w:sz w:val="24"/>
          <w:szCs w:val="24"/>
        </w:rPr>
        <w:t xml:space="preserve">y económicas </w:t>
      </w:r>
      <w:r w:rsidRPr="00F14F45">
        <w:rPr>
          <w:rFonts w:ascii="Arial" w:hAnsi="Arial" w:cs="Arial"/>
          <w:sz w:val="24"/>
          <w:szCs w:val="24"/>
        </w:rPr>
        <w:t>deberán ser firmados por quien tenga facultades legales para asumir las obligaciones que de esta licitación se deriven,</w:t>
      </w:r>
      <w:r w:rsidRPr="00F14F45">
        <w:rPr>
          <w:rFonts w:ascii="Arial" w:hAnsi="Arial" w:cs="Arial"/>
          <w:b/>
          <w:sz w:val="24"/>
          <w:szCs w:val="24"/>
        </w:rPr>
        <w:t xml:space="preserve"> debiendo sostener los precios aún en caso de errores aritméticos o de otra naturaleza,</w:t>
      </w:r>
      <w:r w:rsidRPr="00F14F45">
        <w:rPr>
          <w:rFonts w:ascii="Arial" w:hAnsi="Arial" w:cs="Arial"/>
          <w:sz w:val="24"/>
          <w:szCs w:val="24"/>
        </w:rPr>
        <w:t xml:space="preserve"> por el tiempo que </w:t>
      </w:r>
      <w:r w:rsidR="00DE68A0" w:rsidRPr="00F14F45">
        <w:rPr>
          <w:rFonts w:ascii="Arial" w:hAnsi="Arial" w:cs="Arial"/>
          <w:sz w:val="24"/>
          <w:szCs w:val="24"/>
        </w:rPr>
        <w:t>esté</w:t>
      </w:r>
      <w:r w:rsidRPr="00F14F45">
        <w:rPr>
          <w:rFonts w:ascii="Arial" w:hAnsi="Arial" w:cs="Arial"/>
          <w:sz w:val="24"/>
          <w:szCs w:val="24"/>
        </w:rPr>
        <w:t xml:space="preserve"> vigente el contrato.</w:t>
      </w:r>
    </w:p>
    <w:p w:rsidR="00B53B05" w:rsidRPr="00F14F45" w:rsidRDefault="00B53B05">
      <w:pPr>
        <w:pStyle w:val="Prrafodelista"/>
        <w:spacing w:after="0"/>
        <w:ind w:left="0"/>
        <w:jc w:val="both"/>
        <w:rPr>
          <w:rFonts w:ascii="Arial" w:hAnsi="Arial" w:cs="Arial"/>
          <w:b/>
          <w:sz w:val="24"/>
          <w:szCs w:val="24"/>
        </w:rPr>
      </w:pPr>
    </w:p>
    <w:p w:rsidR="00C80302" w:rsidRDefault="00C80302" w:rsidP="00C80302">
      <w:pPr>
        <w:pStyle w:val="Prrafodelista"/>
        <w:spacing w:after="0"/>
        <w:ind w:left="0"/>
        <w:jc w:val="both"/>
        <w:rPr>
          <w:rFonts w:ascii="Arial" w:hAnsi="Arial" w:cs="Arial"/>
          <w:sz w:val="24"/>
          <w:szCs w:val="24"/>
        </w:rPr>
      </w:pPr>
      <w:r w:rsidRPr="00B80225">
        <w:rPr>
          <w:rFonts w:ascii="Arial" w:hAnsi="Arial" w:cs="Arial"/>
          <w:b/>
          <w:sz w:val="24"/>
          <w:szCs w:val="24"/>
        </w:rPr>
        <w:t>SE</w:t>
      </w:r>
      <w:r w:rsidR="007435EB">
        <w:rPr>
          <w:rFonts w:ascii="Arial" w:hAnsi="Arial" w:cs="Arial"/>
          <w:b/>
          <w:sz w:val="24"/>
          <w:szCs w:val="24"/>
        </w:rPr>
        <w:t>PTIMA</w:t>
      </w:r>
      <w:r w:rsidRPr="00B80225">
        <w:rPr>
          <w:rFonts w:ascii="Arial" w:hAnsi="Arial" w:cs="Arial"/>
          <w:b/>
          <w:sz w:val="24"/>
          <w:szCs w:val="24"/>
        </w:rPr>
        <w:t>.-</w:t>
      </w:r>
      <w:r w:rsidRPr="00B80225">
        <w:rPr>
          <w:rFonts w:ascii="Arial" w:hAnsi="Arial" w:cs="Arial"/>
          <w:sz w:val="24"/>
          <w:szCs w:val="24"/>
        </w:rPr>
        <w:t xml:space="preserve"> En</w:t>
      </w:r>
      <w:r w:rsidRPr="00F14F45">
        <w:rPr>
          <w:rFonts w:ascii="Arial" w:hAnsi="Arial" w:cs="Arial"/>
          <w:sz w:val="24"/>
          <w:szCs w:val="24"/>
        </w:rPr>
        <w:t xml:space="preserve"> el caso de que en el acto de recepción y apertura de propuestas, comparezca una persona distinta al representante o apoderado legal de la empresa, deberá integrar carta poder simple especificada para la participación del acto debidamente firmado por el poderdante, el aceptante y dos testigos, acompañado de una identificación oficial vigente y con</w:t>
      </w:r>
      <w:r>
        <w:rPr>
          <w:rFonts w:ascii="Arial" w:hAnsi="Arial" w:cs="Arial"/>
          <w:sz w:val="24"/>
          <w:szCs w:val="24"/>
        </w:rPr>
        <w:t xml:space="preserve"> fotografía (original y copia).</w:t>
      </w:r>
    </w:p>
    <w:p w:rsidR="00B53B05" w:rsidRPr="00F14F45" w:rsidRDefault="00B53B05">
      <w:pPr>
        <w:pStyle w:val="Prrafodelista"/>
        <w:spacing w:after="0"/>
        <w:ind w:left="-180"/>
        <w:jc w:val="both"/>
        <w:rPr>
          <w:rFonts w:ascii="Arial" w:hAnsi="Arial" w:cs="Arial"/>
          <w:sz w:val="24"/>
          <w:szCs w:val="24"/>
        </w:rPr>
      </w:pPr>
    </w:p>
    <w:p w:rsidR="00B53B05" w:rsidRPr="00F14F45" w:rsidRDefault="007435EB" w:rsidP="003F5A1A">
      <w:pPr>
        <w:pStyle w:val="Prrafodelista"/>
        <w:spacing w:after="0"/>
        <w:ind w:left="0"/>
        <w:jc w:val="both"/>
        <w:rPr>
          <w:rFonts w:ascii="Arial" w:hAnsi="Arial" w:cs="Arial"/>
          <w:sz w:val="24"/>
          <w:szCs w:val="24"/>
        </w:rPr>
      </w:pPr>
      <w:r>
        <w:rPr>
          <w:rFonts w:ascii="Arial" w:hAnsi="Arial" w:cs="Arial"/>
          <w:b/>
          <w:sz w:val="24"/>
          <w:szCs w:val="24"/>
        </w:rPr>
        <w:t>OCTAVA</w:t>
      </w:r>
      <w:r w:rsidR="003750BD" w:rsidRPr="00F14F45">
        <w:rPr>
          <w:rFonts w:ascii="Arial" w:hAnsi="Arial" w:cs="Arial"/>
          <w:b/>
          <w:sz w:val="24"/>
          <w:szCs w:val="24"/>
        </w:rPr>
        <w:t>.-</w:t>
      </w:r>
      <w:r w:rsidR="003750BD" w:rsidRPr="00F14F45">
        <w:rPr>
          <w:rFonts w:ascii="Arial" w:hAnsi="Arial" w:cs="Arial"/>
          <w:sz w:val="24"/>
          <w:szCs w:val="24"/>
        </w:rPr>
        <w:t xml:space="preserve"> De la Recepción y Apertura de Propuestas se llevará a cabo en los términos siguientes:</w:t>
      </w:r>
    </w:p>
    <w:p w:rsidR="00B53B05" w:rsidRPr="00F14F45" w:rsidRDefault="00B53B05">
      <w:pPr>
        <w:pStyle w:val="Prrafodelista"/>
        <w:spacing w:after="0"/>
        <w:ind w:left="-180"/>
        <w:jc w:val="both"/>
        <w:rPr>
          <w:rFonts w:ascii="Arial" w:hAnsi="Arial" w:cs="Arial"/>
          <w:sz w:val="24"/>
          <w:szCs w:val="24"/>
        </w:rPr>
      </w:pPr>
    </w:p>
    <w:p w:rsidR="00B53B05" w:rsidRDefault="003750BD">
      <w:pPr>
        <w:pStyle w:val="Prrafodelista"/>
        <w:numPr>
          <w:ilvl w:val="0"/>
          <w:numId w:val="8"/>
        </w:numPr>
        <w:tabs>
          <w:tab w:val="clear" w:pos="720"/>
          <w:tab w:val="num" w:pos="540"/>
        </w:tabs>
        <w:spacing w:after="0"/>
        <w:ind w:left="540"/>
        <w:jc w:val="both"/>
        <w:rPr>
          <w:rFonts w:ascii="Arial" w:hAnsi="Arial" w:cs="Arial"/>
          <w:sz w:val="24"/>
          <w:szCs w:val="24"/>
        </w:rPr>
      </w:pPr>
      <w:r w:rsidRPr="00F14F45">
        <w:rPr>
          <w:rFonts w:ascii="Arial" w:hAnsi="Arial" w:cs="Arial"/>
          <w:sz w:val="24"/>
          <w:szCs w:val="24"/>
        </w:rPr>
        <w:t>La Recepción y Apertura de propuestas Técnicas y Económ</w:t>
      </w:r>
      <w:r w:rsidR="009B1981">
        <w:rPr>
          <w:rFonts w:ascii="Arial" w:hAnsi="Arial" w:cs="Arial"/>
          <w:sz w:val="24"/>
          <w:szCs w:val="24"/>
        </w:rPr>
        <w:t xml:space="preserve">icas. Se llevará a </w:t>
      </w:r>
      <w:r w:rsidR="00955C3D">
        <w:rPr>
          <w:rFonts w:ascii="Arial" w:hAnsi="Arial" w:cs="Arial"/>
          <w:sz w:val="24"/>
          <w:szCs w:val="24"/>
        </w:rPr>
        <w:t xml:space="preserve">cabo el </w:t>
      </w:r>
      <w:r w:rsidR="00955C3D" w:rsidRPr="00A3580E">
        <w:rPr>
          <w:rFonts w:ascii="Arial" w:hAnsi="Arial" w:cs="Arial"/>
          <w:sz w:val="24"/>
          <w:szCs w:val="24"/>
        </w:rPr>
        <w:t xml:space="preserve">día </w:t>
      </w:r>
      <w:r w:rsidR="00A03FE4">
        <w:rPr>
          <w:rFonts w:ascii="Arial" w:hAnsi="Arial" w:cs="Arial"/>
          <w:b/>
          <w:sz w:val="24"/>
          <w:szCs w:val="24"/>
        </w:rPr>
        <w:t>08</w:t>
      </w:r>
      <w:r w:rsidR="00D940B3" w:rsidRPr="00EF30CC">
        <w:rPr>
          <w:rFonts w:ascii="Arial" w:hAnsi="Arial" w:cs="Arial"/>
          <w:b/>
          <w:sz w:val="24"/>
          <w:szCs w:val="24"/>
        </w:rPr>
        <w:t xml:space="preserve"> de </w:t>
      </w:r>
      <w:r w:rsidR="00A03FE4">
        <w:rPr>
          <w:rFonts w:ascii="Arial" w:hAnsi="Arial" w:cs="Arial"/>
          <w:b/>
          <w:sz w:val="24"/>
          <w:szCs w:val="24"/>
        </w:rPr>
        <w:t>mayo</w:t>
      </w:r>
      <w:r w:rsidR="009C27F4">
        <w:rPr>
          <w:rFonts w:ascii="Arial" w:hAnsi="Arial" w:cs="Arial"/>
          <w:b/>
          <w:sz w:val="24"/>
          <w:szCs w:val="24"/>
        </w:rPr>
        <w:t xml:space="preserve"> </w:t>
      </w:r>
      <w:r w:rsidR="0014239F" w:rsidRPr="00EF30CC">
        <w:rPr>
          <w:rFonts w:ascii="Arial" w:hAnsi="Arial" w:cs="Arial"/>
          <w:b/>
          <w:sz w:val="24"/>
          <w:szCs w:val="24"/>
        </w:rPr>
        <w:t>d</w:t>
      </w:r>
      <w:r w:rsidR="007A33EB" w:rsidRPr="00EF30CC">
        <w:rPr>
          <w:rFonts w:ascii="Arial" w:hAnsi="Arial" w:cs="Arial"/>
          <w:b/>
          <w:sz w:val="24"/>
          <w:szCs w:val="24"/>
        </w:rPr>
        <w:t>e</w:t>
      </w:r>
      <w:r w:rsidR="009B1981" w:rsidRPr="00EF30CC">
        <w:rPr>
          <w:rFonts w:ascii="Arial" w:hAnsi="Arial" w:cs="Arial"/>
          <w:b/>
          <w:sz w:val="24"/>
          <w:szCs w:val="24"/>
        </w:rPr>
        <w:t xml:space="preserve"> 20</w:t>
      </w:r>
      <w:r w:rsidR="007A33EB" w:rsidRPr="00EF30CC">
        <w:rPr>
          <w:rFonts w:ascii="Arial" w:hAnsi="Arial" w:cs="Arial"/>
          <w:b/>
          <w:sz w:val="24"/>
          <w:szCs w:val="24"/>
        </w:rPr>
        <w:t>1</w:t>
      </w:r>
      <w:r w:rsidR="009C27F4">
        <w:rPr>
          <w:rFonts w:ascii="Arial" w:hAnsi="Arial" w:cs="Arial"/>
          <w:b/>
          <w:sz w:val="24"/>
          <w:szCs w:val="24"/>
        </w:rPr>
        <w:t>3</w:t>
      </w:r>
      <w:r w:rsidR="009B1981" w:rsidRPr="00EF30CC">
        <w:rPr>
          <w:rFonts w:ascii="Arial" w:hAnsi="Arial" w:cs="Arial"/>
          <w:b/>
          <w:sz w:val="24"/>
          <w:szCs w:val="24"/>
        </w:rPr>
        <w:t xml:space="preserve"> a las 1</w:t>
      </w:r>
      <w:r w:rsidR="009C27F4">
        <w:rPr>
          <w:rFonts w:ascii="Arial" w:hAnsi="Arial" w:cs="Arial"/>
          <w:b/>
          <w:sz w:val="24"/>
          <w:szCs w:val="24"/>
        </w:rPr>
        <w:t>2</w:t>
      </w:r>
      <w:r w:rsidRPr="00EF30CC">
        <w:rPr>
          <w:rFonts w:ascii="Arial" w:hAnsi="Arial" w:cs="Arial"/>
          <w:b/>
          <w:sz w:val="24"/>
          <w:szCs w:val="24"/>
        </w:rPr>
        <w:t>:</w:t>
      </w:r>
      <w:r w:rsidR="00797146">
        <w:rPr>
          <w:rFonts w:ascii="Arial" w:hAnsi="Arial" w:cs="Arial"/>
          <w:b/>
          <w:sz w:val="24"/>
          <w:szCs w:val="24"/>
        </w:rPr>
        <w:t>0</w:t>
      </w:r>
      <w:r w:rsidRPr="00EF30CC">
        <w:rPr>
          <w:rFonts w:ascii="Arial" w:hAnsi="Arial" w:cs="Arial"/>
          <w:b/>
          <w:sz w:val="24"/>
          <w:szCs w:val="24"/>
        </w:rPr>
        <w:t>0 hrs</w:t>
      </w:r>
      <w:r w:rsidRPr="00F14F45">
        <w:rPr>
          <w:rFonts w:ascii="Arial" w:hAnsi="Arial" w:cs="Arial"/>
          <w:sz w:val="24"/>
          <w:szCs w:val="24"/>
        </w:rPr>
        <w:t>.; en la Sala de Juntas del Institut</w:t>
      </w:r>
      <w:r w:rsidR="009B1981">
        <w:rPr>
          <w:rFonts w:ascii="Arial" w:hAnsi="Arial" w:cs="Arial"/>
          <w:sz w:val="24"/>
          <w:szCs w:val="24"/>
        </w:rPr>
        <w:t>o Tecnológico Superior de Juan Rodríguez Clara</w:t>
      </w:r>
      <w:r w:rsidRPr="00F14F45">
        <w:rPr>
          <w:rFonts w:ascii="Arial" w:hAnsi="Arial" w:cs="Arial"/>
          <w:sz w:val="24"/>
          <w:szCs w:val="24"/>
        </w:rPr>
        <w:t xml:space="preserve">, </w:t>
      </w:r>
      <w:r w:rsidR="009B1981" w:rsidRPr="00F14F45">
        <w:rPr>
          <w:rFonts w:ascii="Arial" w:hAnsi="Arial" w:cs="Arial"/>
          <w:sz w:val="24"/>
          <w:szCs w:val="24"/>
        </w:rPr>
        <w:t xml:space="preserve">ubicado en </w:t>
      </w:r>
      <w:r w:rsidR="009B1981">
        <w:rPr>
          <w:rFonts w:ascii="Arial" w:hAnsi="Arial" w:cs="Arial"/>
          <w:sz w:val="24"/>
          <w:szCs w:val="24"/>
        </w:rPr>
        <w:t xml:space="preserve">José Ma. Morelos </w:t>
      </w:r>
      <w:r w:rsidR="00EA7AC9">
        <w:rPr>
          <w:rFonts w:ascii="Arial" w:hAnsi="Arial" w:cs="Arial"/>
          <w:sz w:val="24"/>
          <w:szCs w:val="24"/>
        </w:rPr>
        <w:t>Núm.</w:t>
      </w:r>
      <w:r w:rsidR="009B1981">
        <w:rPr>
          <w:rFonts w:ascii="Arial" w:hAnsi="Arial" w:cs="Arial"/>
          <w:sz w:val="24"/>
          <w:szCs w:val="24"/>
        </w:rPr>
        <w:t xml:space="preserve"> 507, Colonia Mata Bejuco de esta Ciudad de Juan Rodríguez Clara</w:t>
      </w:r>
      <w:r w:rsidR="009B1981" w:rsidRPr="00F14F45">
        <w:rPr>
          <w:rFonts w:ascii="Arial" w:hAnsi="Arial" w:cs="Arial"/>
          <w:sz w:val="24"/>
          <w:szCs w:val="24"/>
        </w:rPr>
        <w:t>, Ver.</w:t>
      </w:r>
      <w:r w:rsidR="00EA7AC9">
        <w:rPr>
          <w:rFonts w:ascii="Arial" w:hAnsi="Arial" w:cs="Arial"/>
          <w:sz w:val="24"/>
          <w:szCs w:val="24"/>
        </w:rPr>
        <w:t xml:space="preserve"> Teléfonos </w:t>
      </w:r>
      <w:r w:rsidR="0014239F">
        <w:rPr>
          <w:rFonts w:ascii="Arial" w:hAnsi="Arial" w:cs="Arial"/>
          <w:sz w:val="24"/>
          <w:szCs w:val="24"/>
        </w:rPr>
        <w:t>(</w:t>
      </w:r>
      <w:r w:rsidR="00EA7AC9">
        <w:rPr>
          <w:rFonts w:ascii="Arial" w:hAnsi="Arial" w:cs="Arial"/>
          <w:sz w:val="24"/>
          <w:szCs w:val="24"/>
        </w:rPr>
        <w:t>01 283) 87 7 04 87, 87 7 18 42</w:t>
      </w:r>
      <w:r w:rsidR="0083116E">
        <w:rPr>
          <w:rFonts w:ascii="Arial" w:hAnsi="Arial" w:cs="Arial"/>
          <w:sz w:val="24"/>
          <w:szCs w:val="24"/>
        </w:rPr>
        <w:t>.</w:t>
      </w:r>
    </w:p>
    <w:p w:rsidR="0083116E" w:rsidRPr="00F14F45" w:rsidRDefault="0083116E" w:rsidP="0083116E">
      <w:pPr>
        <w:pStyle w:val="Prrafodelista"/>
        <w:spacing w:after="0"/>
        <w:ind w:left="540"/>
        <w:jc w:val="both"/>
        <w:rPr>
          <w:rFonts w:ascii="Arial" w:hAnsi="Arial" w:cs="Arial"/>
          <w:sz w:val="24"/>
          <w:szCs w:val="24"/>
        </w:rPr>
      </w:pPr>
    </w:p>
    <w:p w:rsidR="00B53B05" w:rsidRPr="00F14F45" w:rsidRDefault="007D5EC1">
      <w:pPr>
        <w:pStyle w:val="Prrafodelista"/>
        <w:spacing w:after="0"/>
        <w:ind w:left="-180"/>
        <w:jc w:val="both"/>
        <w:rPr>
          <w:rFonts w:ascii="Arial" w:hAnsi="Arial" w:cs="Arial"/>
          <w:sz w:val="24"/>
          <w:szCs w:val="24"/>
        </w:rPr>
      </w:pPr>
      <w:r>
        <w:rPr>
          <w:rFonts w:ascii="Arial" w:hAnsi="Arial" w:cs="Arial"/>
          <w:b/>
          <w:sz w:val="24"/>
          <w:szCs w:val="24"/>
        </w:rPr>
        <w:t>NOVENA</w:t>
      </w:r>
      <w:r w:rsidR="003750BD" w:rsidRPr="00F14F45">
        <w:rPr>
          <w:rFonts w:ascii="Arial" w:hAnsi="Arial" w:cs="Arial"/>
          <w:b/>
          <w:sz w:val="24"/>
          <w:szCs w:val="24"/>
        </w:rPr>
        <w:t>.-</w:t>
      </w:r>
      <w:r w:rsidR="003750BD" w:rsidRPr="00F14F45">
        <w:rPr>
          <w:rFonts w:ascii="Arial" w:hAnsi="Arial" w:cs="Arial"/>
          <w:sz w:val="24"/>
          <w:szCs w:val="24"/>
        </w:rPr>
        <w:t xml:space="preserve"> Las propuestas podrán presentarse personalmente o bien remitirse oportunamente al domicilio antes señalado, con</w:t>
      </w:r>
      <w:r w:rsidR="00EA7AC9">
        <w:rPr>
          <w:rFonts w:ascii="Arial" w:hAnsi="Arial" w:cs="Arial"/>
          <w:sz w:val="24"/>
          <w:szCs w:val="24"/>
        </w:rPr>
        <w:t xml:space="preserve"> atención al </w:t>
      </w:r>
      <w:r w:rsidR="00C63AC9">
        <w:rPr>
          <w:rFonts w:ascii="Arial" w:hAnsi="Arial" w:cs="Arial"/>
          <w:sz w:val="24"/>
          <w:szCs w:val="24"/>
        </w:rPr>
        <w:t xml:space="preserve">C.P. Honorato </w:t>
      </w:r>
      <w:r w:rsidR="0040639E">
        <w:rPr>
          <w:rFonts w:ascii="Arial" w:hAnsi="Arial" w:cs="Arial"/>
          <w:sz w:val="24"/>
          <w:szCs w:val="24"/>
        </w:rPr>
        <w:t>Pérez</w:t>
      </w:r>
      <w:r w:rsidR="00C63AC9">
        <w:rPr>
          <w:rFonts w:ascii="Arial" w:hAnsi="Arial" w:cs="Arial"/>
          <w:sz w:val="24"/>
          <w:szCs w:val="24"/>
        </w:rPr>
        <w:t xml:space="preserve"> Antonio</w:t>
      </w:r>
      <w:r w:rsidR="000E4937" w:rsidRPr="00F14F45">
        <w:rPr>
          <w:rFonts w:ascii="Arial" w:hAnsi="Arial" w:cs="Arial"/>
          <w:sz w:val="24"/>
          <w:szCs w:val="24"/>
        </w:rPr>
        <w:t xml:space="preserve">, </w:t>
      </w:r>
      <w:r w:rsidR="000E4937">
        <w:rPr>
          <w:rFonts w:ascii="Arial" w:hAnsi="Arial" w:cs="Arial"/>
          <w:sz w:val="24"/>
          <w:szCs w:val="24"/>
        </w:rPr>
        <w:t xml:space="preserve">Encargado de la </w:t>
      </w:r>
      <w:r w:rsidR="000E4937" w:rsidRPr="00F14F45">
        <w:rPr>
          <w:rFonts w:ascii="Arial" w:hAnsi="Arial" w:cs="Arial"/>
          <w:sz w:val="24"/>
          <w:szCs w:val="24"/>
        </w:rPr>
        <w:t>Subdirec</w:t>
      </w:r>
      <w:r w:rsidR="000E4937">
        <w:rPr>
          <w:rFonts w:ascii="Arial" w:hAnsi="Arial" w:cs="Arial"/>
          <w:sz w:val="24"/>
          <w:szCs w:val="24"/>
        </w:rPr>
        <w:t>ción</w:t>
      </w:r>
      <w:r w:rsidR="000E4937" w:rsidRPr="00F14F45">
        <w:rPr>
          <w:rFonts w:ascii="Arial" w:hAnsi="Arial" w:cs="Arial"/>
          <w:sz w:val="24"/>
          <w:szCs w:val="24"/>
        </w:rPr>
        <w:t xml:space="preserve"> Administrativ</w:t>
      </w:r>
      <w:r w:rsidR="000E4937">
        <w:rPr>
          <w:rFonts w:ascii="Arial" w:hAnsi="Arial" w:cs="Arial"/>
          <w:sz w:val="24"/>
          <w:szCs w:val="24"/>
        </w:rPr>
        <w:t xml:space="preserve">a del Instituto, </w:t>
      </w:r>
      <w:r w:rsidR="003750BD" w:rsidRPr="00F14F45">
        <w:rPr>
          <w:rFonts w:ascii="Arial" w:hAnsi="Arial" w:cs="Arial"/>
          <w:sz w:val="24"/>
          <w:szCs w:val="24"/>
        </w:rPr>
        <w:t>en el entendido de que toda propuesta extemporánea a la fecha y hora del Acto</w:t>
      </w:r>
      <w:r w:rsidR="00EA7AC9">
        <w:rPr>
          <w:rFonts w:ascii="Arial" w:hAnsi="Arial" w:cs="Arial"/>
          <w:sz w:val="24"/>
          <w:szCs w:val="24"/>
        </w:rPr>
        <w:t xml:space="preserve"> de Recepción y Apertura no ser</w:t>
      </w:r>
      <w:r w:rsidR="00EA7AC9" w:rsidRPr="00F14F45">
        <w:rPr>
          <w:rFonts w:ascii="Arial" w:hAnsi="Arial" w:cs="Arial"/>
          <w:sz w:val="24"/>
          <w:szCs w:val="24"/>
        </w:rPr>
        <w:t>á</w:t>
      </w:r>
      <w:r w:rsidR="003750BD" w:rsidRPr="00F14F45">
        <w:rPr>
          <w:rFonts w:ascii="Arial" w:hAnsi="Arial" w:cs="Arial"/>
          <w:sz w:val="24"/>
          <w:szCs w:val="24"/>
        </w:rPr>
        <w:t xml:space="preserve"> admitida, la presencia de los participantes es opcional.</w:t>
      </w:r>
    </w:p>
    <w:p w:rsidR="00B53B05" w:rsidRPr="00F14F45" w:rsidRDefault="00B53B05">
      <w:pPr>
        <w:pStyle w:val="Prrafodelista"/>
        <w:spacing w:after="0"/>
        <w:ind w:left="-180"/>
        <w:jc w:val="both"/>
        <w:rPr>
          <w:rFonts w:ascii="Arial" w:hAnsi="Arial" w:cs="Arial"/>
          <w:sz w:val="24"/>
          <w:szCs w:val="24"/>
        </w:rPr>
      </w:pPr>
    </w:p>
    <w:p w:rsidR="00CE5151" w:rsidRDefault="007D5EC1">
      <w:pPr>
        <w:pStyle w:val="Prrafodelista"/>
        <w:spacing w:after="0"/>
        <w:ind w:left="-180"/>
        <w:jc w:val="both"/>
        <w:rPr>
          <w:rFonts w:ascii="Arial" w:hAnsi="Arial" w:cs="Arial"/>
          <w:sz w:val="24"/>
          <w:szCs w:val="24"/>
        </w:rPr>
      </w:pPr>
      <w:r>
        <w:rPr>
          <w:rFonts w:ascii="Arial" w:hAnsi="Arial" w:cs="Arial"/>
          <w:b/>
          <w:sz w:val="24"/>
          <w:szCs w:val="24"/>
        </w:rPr>
        <w:lastRenderedPageBreak/>
        <w:t>DECIMA</w:t>
      </w:r>
      <w:r w:rsidR="003750BD" w:rsidRPr="00F14F45">
        <w:rPr>
          <w:rFonts w:ascii="Arial" w:hAnsi="Arial" w:cs="Arial"/>
          <w:b/>
          <w:sz w:val="24"/>
          <w:szCs w:val="24"/>
        </w:rPr>
        <w:t>.-</w:t>
      </w:r>
      <w:r w:rsidR="003750BD" w:rsidRPr="00F14F45">
        <w:rPr>
          <w:rFonts w:ascii="Arial" w:hAnsi="Arial" w:cs="Arial"/>
          <w:sz w:val="24"/>
          <w:szCs w:val="24"/>
        </w:rPr>
        <w:t xml:space="preserve"> La adjudicación se hará por </w:t>
      </w:r>
      <w:r w:rsidR="00735C73">
        <w:rPr>
          <w:rFonts w:ascii="Arial" w:hAnsi="Arial" w:cs="Arial"/>
          <w:sz w:val="24"/>
          <w:szCs w:val="24"/>
        </w:rPr>
        <w:t>partida única</w:t>
      </w:r>
      <w:r w:rsidR="003750BD" w:rsidRPr="00F14F45">
        <w:rPr>
          <w:rFonts w:ascii="Arial" w:hAnsi="Arial" w:cs="Arial"/>
          <w:sz w:val="24"/>
          <w:szCs w:val="24"/>
        </w:rPr>
        <w:t xml:space="preserve"> al proveedor que cumpla con las especificaciones requeridas en el Anexo Técnico y garantice a la convocante las mejores condiciones en cuanto a precio, calidad y demás circunstancias pertinentes. En el caso </w:t>
      </w:r>
      <w:r w:rsidR="00620DAE">
        <w:rPr>
          <w:rFonts w:ascii="Arial" w:hAnsi="Arial" w:cs="Arial"/>
          <w:sz w:val="24"/>
          <w:szCs w:val="24"/>
        </w:rPr>
        <w:t>de</w:t>
      </w:r>
      <w:r w:rsidR="003750BD" w:rsidRPr="00F14F45">
        <w:rPr>
          <w:rFonts w:ascii="Arial" w:hAnsi="Arial" w:cs="Arial"/>
          <w:sz w:val="24"/>
          <w:szCs w:val="24"/>
        </w:rPr>
        <w:t xml:space="preserve"> igualdad de circunstancias</w:t>
      </w:r>
      <w:r w:rsidR="00620DAE">
        <w:rPr>
          <w:rFonts w:ascii="Arial" w:hAnsi="Arial" w:cs="Arial"/>
          <w:sz w:val="24"/>
          <w:szCs w:val="24"/>
        </w:rPr>
        <w:t xml:space="preserve"> </w:t>
      </w:r>
      <w:r w:rsidR="00620DAE" w:rsidRPr="00F14F45">
        <w:rPr>
          <w:rFonts w:ascii="Arial" w:hAnsi="Arial" w:cs="Arial"/>
          <w:sz w:val="24"/>
          <w:szCs w:val="24"/>
        </w:rPr>
        <w:t>tanto técnicas como económicas</w:t>
      </w:r>
      <w:r w:rsidR="003750BD" w:rsidRPr="00F14F45">
        <w:rPr>
          <w:rFonts w:ascii="Arial" w:hAnsi="Arial" w:cs="Arial"/>
          <w:sz w:val="24"/>
          <w:szCs w:val="24"/>
        </w:rPr>
        <w:t xml:space="preserve"> </w:t>
      </w:r>
      <w:r w:rsidR="00620DAE">
        <w:rPr>
          <w:rFonts w:ascii="Arial" w:hAnsi="Arial" w:cs="Arial"/>
          <w:sz w:val="24"/>
          <w:szCs w:val="24"/>
        </w:rPr>
        <w:t>entre los participantes se optara directamente por el procedimiento de insaculación</w:t>
      </w:r>
      <w:r w:rsidR="003750BD" w:rsidRPr="00F14F45">
        <w:rPr>
          <w:rFonts w:ascii="Arial" w:hAnsi="Arial" w:cs="Arial"/>
          <w:sz w:val="24"/>
          <w:szCs w:val="24"/>
        </w:rPr>
        <w:t>, de acuerdo a lo estipulado en el Art. 50 de la Ley de Adquisiciones, Arrendamientos, Administración y Enajenación de Bienes Muebles del Estado de Verac</w:t>
      </w:r>
      <w:r w:rsidR="00E74D1B">
        <w:rPr>
          <w:rFonts w:ascii="Arial" w:hAnsi="Arial" w:cs="Arial"/>
          <w:sz w:val="24"/>
          <w:szCs w:val="24"/>
        </w:rPr>
        <w:t>ruz-Llave.</w:t>
      </w:r>
    </w:p>
    <w:p w:rsidR="00BE3628" w:rsidRPr="00F14F45" w:rsidRDefault="00BE3628">
      <w:pPr>
        <w:pStyle w:val="Prrafodelista"/>
        <w:spacing w:after="0"/>
        <w:ind w:left="-180"/>
        <w:jc w:val="both"/>
        <w:rPr>
          <w:rFonts w:ascii="Arial" w:hAnsi="Arial" w:cs="Arial"/>
          <w:sz w:val="24"/>
          <w:szCs w:val="24"/>
        </w:rPr>
      </w:pPr>
    </w:p>
    <w:p w:rsidR="00A05216" w:rsidRDefault="00D744F4">
      <w:pPr>
        <w:pStyle w:val="Prrafodelista"/>
        <w:spacing w:after="0"/>
        <w:ind w:left="-180"/>
        <w:jc w:val="both"/>
        <w:rPr>
          <w:rFonts w:ascii="Arial" w:hAnsi="Arial" w:cs="Arial"/>
          <w:sz w:val="24"/>
          <w:szCs w:val="24"/>
        </w:rPr>
      </w:pPr>
      <w:r>
        <w:rPr>
          <w:rFonts w:ascii="Arial" w:hAnsi="Arial" w:cs="Arial"/>
          <w:b/>
          <w:sz w:val="24"/>
          <w:szCs w:val="24"/>
        </w:rPr>
        <w:t>DECIMA</w:t>
      </w:r>
      <w:r w:rsidR="002C3FA4">
        <w:rPr>
          <w:rFonts w:ascii="Arial" w:hAnsi="Arial" w:cs="Arial"/>
          <w:b/>
          <w:sz w:val="24"/>
          <w:szCs w:val="24"/>
        </w:rPr>
        <w:t xml:space="preserve"> PRIMERA</w:t>
      </w:r>
      <w:r w:rsidR="003750BD" w:rsidRPr="00F14F45">
        <w:rPr>
          <w:rFonts w:ascii="Arial" w:hAnsi="Arial" w:cs="Arial"/>
          <w:b/>
          <w:sz w:val="24"/>
          <w:szCs w:val="24"/>
        </w:rPr>
        <w:t>.-</w:t>
      </w:r>
      <w:r w:rsidR="003750BD" w:rsidRPr="00F14F45">
        <w:rPr>
          <w:rFonts w:ascii="Arial" w:hAnsi="Arial" w:cs="Arial"/>
          <w:sz w:val="24"/>
          <w:szCs w:val="24"/>
        </w:rPr>
        <w:t xml:space="preserve"> </w:t>
      </w:r>
      <w:r w:rsidR="00A05216">
        <w:rPr>
          <w:rFonts w:ascii="Arial" w:hAnsi="Arial" w:cs="Arial"/>
          <w:sz w:val="24"/>
          <w:szCs w:val="24"/>
        </w:rPr>
        <w:t>“</w:t>
      </w:r>
      <w:r w:rsidR="003750BD" w:rsidRPr="00F14F45">
        <w:rPr>
          <w:rFonts w:ascii="Arial" w:hAnsi="Arial" w:cs="Arial"/>
          <w:sz w:val="24"/>
          <w:szCs w:val="24"/>
        </w:rPr>
        <w:t xml:space="preserve">Se descalificara a los </w:t>
      </w:r>
      <w:r w:rsidR="00A05216">
        <w:rPr>
          <w:rFonts w:ascii="Arial" w:hAnsi="Arial" w:cs="Arial"/>
          <w:sz w:val="24"/>
          <w:szCs w:val="24"/>
        </w:rPr>
        <w:t>licitantes que incurran en los siguientes supuestos:</w:t>
      </w:r>
    </w:p>
    <w:p w:rsidR="00A05216" w:rsidRDefault="00A05216" w:rsidP="00A05216">
      <w:pPr>
        <w:pStyle w:val="Prrafodelista"/>
        <w:numPr>
          <w:ilvl w:val="0"/>
          <w:numId w:val="12"/>
        </w:numPr>
        <w:spacing w:after="0"/>
        <w:jc w:val="both"/>
        <w:rPr>
          <w:rFonts w:ascii="Arial" w:hAnsi="Arial" w:cs="Arial"/>
          <w:sz w:val="24"/>
          <w:szCs w:val="24"/>
        </w:rPr>
      </w:pPr>
      <w:r>
        <w:rPr>
          <w:rFonts w:ascii="Arial" w:hAnsi="Arial" w:cs="Arial"/>
          <w:sz w:val="24"/>
          <w:szCs w:val="24"/>
        </w:rPr>
        <w:t>Que presenten u ofrezcan información falsa o documentación alterada.</w:t>
      </w:r>
    </w:p>
    <w:p w:rsidR="00A05216" w:rsidRDefault="00A05216" w:rsidP="00A05216">
      <w:pPr>
        <w:pStyle w:val="Prrafodelista"/>
        <w:numPr>
          <w:ilvl w:val="0"/>
          <w:numId w:val="12"/>
        </w:numPr>
        <w:spacing w:after="0"/>
        <w:jc w:val="both"/>
        <w:rPr>
          <w:rFonts w:ascii="Arial" w:hAnsi="Arial" w:cs="Arial"/>
          <w:sz w:val="24"/>
          <w:szCs w:val="24"/>
        </w:rPr>
      </w:pPr>
      <w:r>
        <w:rPr>
          <w:rFonts w:ascii="Arial" w:hAnsi="Arial" w:cs="Arial"/>
          <w:sz w:val="24"/>
          <w:szCs w:val="24"/>
        </w:rPr>
        <w:t>Realicen prácticas desleales que afecten los intereses legales de la convocante.</w:t>
      </w:r>
    </w:p>
    <w:p w:rsidR="00B5592C" w:rsidRDefault="00B5592C" w:rsidP="00A05216">
      <w:pPr>
        <w:pStyle w:val="Prrafodelista"/>
        <w:numPr>
          <w:ilvl w:val="0"/>
          <w:numId w:val="12"/>
        </w:numPr>
        <w:spacing w:after="0"/>
        <w:jc w:val="both"/>
        <w:rPr>
          <w:rFonts w:ascii="Arial" w:hAnsi="Arial" w:cs="Arial"/>
          <w:sz w:val="24"/>
          <w:szCs w:val="24"/>
        </w:rPr>
      </w:pPr>
      <w:r>
        <w:rPr>
          <w:rFonts w:ascii="Arial" w:hAnsi="Arial" w:cs="Arial"/>
          <w:sz w:val="24"/>
          <w:szCs w:val="24"/>
        </w:rPr>
        <w:t>Incumplan con los requisitos establecidos en las bases de licitación y su anexo técnico.</w:t>
      </w:r>
    </w:p>
    <w:p w:rsidR="000F66F3" w:rsidRDefault="000F66F3" w:rsidP="000F66F3">
      <w:pPr>
        <w:pStyle w:val="Prrafodelista"/>
        <w:spacing w:after="0"/>
        <w:ind w:left="540"/>
        <w:jc w:val="both"/>
        <w:rPr>
          <w:rFonts w:ascii="Arial" w:hAnsi="Arial" w:cs="Arial"/>
          <w:sz w:val="24"/>
          <w:szCs w:val="24"/>
        </w:rPr>
      </w:pPr>
    </w:p>
    <w:p w:rsidR="000F66F3" w:rsidRPr="000F66F3" w:rsidRDefault="000F66F3" w:rsidP="000F66F3">
      <w:pPr>
        <w:pStyle w:val="Prrafodelista"/>
        <w:spacing w:after="0"/>
        <w:ind w:left="-180"/>
        <w:jc w:val="both"/>
        <w:rPr>
          <w:rFonts w:ascii="Arial" w:hAnsi="Arial" w:cs="Arial"/>
          <w:sz w:val="24"/>
          <w:szCs w:val="24"/>
        </w:rPr>
      </w:pPr>
      <w:r>
        <w:rPr>
          <w:rFonts w:ascii="Arial" w:hAnsi="Arial" w:cs="Arial"/>
          <w:sz w:val="24"/>
          <w:szCs w:val="24"/>
        </w:rPr>
        <w:t xml:space="preserve">En el caso de incurrir en las hipótesis de los incisos a) y b) adicionalmente se hará acreedor a la sanción que señala la base vigésima quinta y el artículo 73 de la </w:t>
      </w:r>
      <w:r w:rsidR="009463BE">
        <w:rPr>
          <w:rFonts w:ascii="Arial" w:hAnsi="Arial" w:cs="Arial"/>
          <w:sz w:val="24"/>
          <w:szCs w:val="24"/>
        </w:rPr>
        <w:t>“</w:t>
      </w:r>
      <w:r>
        <w:rPr>
          <w:rFonts w:ascii="Arial" w:hAnsi="Arial" w:cs="Arial"/>
          <w:sz w:val="24"/>
          <w:szCs w:val="24"/>
        </w:rPr>
        <w:t>Ley de Adquisiciones, Arrendamientos, Administración y Enajenación de Bienes Muebles”.</w:t>
      </w:r>
    </w:p>
    <w:p w:rsidR="000F66F3" w:rsidRDefault="000F66F3">
      <w:pPr>
        <w:pStyle w:val="Prrafodelista"/>
        <w:spacing w:after="0"/>
        <w:ind w:left="-180"/>
        <w:jc w:val="both"/>
        <w:rPr>
          <w:rFonts w:ascii="Arial" w:hAnsi="Arial" w:cs="Arial"/>
          <w:sz w:val="24"/>
          <w:szCs w:val="24"/>
        </w:rPr>
      </w:pPr>
    </w:p>
    <w:p w:rsidR="00107255" w:rsidRPr="00107255" w:rsidRDefault="00107255">
      <w:pPr>
        <w:pStyle w:val="Prrafodelista"/>
        <w:spacing w:after="0"/>
        <w:ind w:left="-180"/>
        <w:jc w:val="both"/>
        <w:rPr>
          <w:rFonts w:ascii="Arial" w:hAnsi="Arial" w:cs="Arial"/>
          <w:b/>
          <w:sz w:val="24"/>
          <w:szCs w:val="24"/>
        </w:rPr>
      </w:pPr>
      <w:r w:rsidRPr="00107255">
        <w:rPr>
          <w:rFonts w:ascii="Arial" w:hAnsi="Arial" w:cs="Arial"/>
          <w:b/>
          <w:sz w:val="24"/>
          <w:szCs w:val="24"/>
        </w:rPr>
        <w:t xml:space="preserve">DICTAMEN TECNICO </w:t>
      </w:r>
    </w:p>
    <w:p w:rsidR="00107255" w:rsidRDefault="00107255">
      <w:pPr>
        <w:pStyle w:val="Prrafodelista"/>
        <w:spacing w:after="0"/>
        <w:ind w:left="-180"/>
        <w:jc w:val="both"/>
        <w:rPr>
          <w:rFonts w:ascii="Arial" w:hAnsi="Arial" w:cs="Arial"/>
          <w:sz w:val="24"/>
          <w:szCs w:val="24"/>
        </w:rPr>
      </w:pPr>
    </w:p>
    <w:p w:rsidR="009208AA" w:rsidRDefault="00C27C70" w:rsidP="009208AA">
      <w:pPr>
        <w:pStyle w:val="Prrafodelista"/>
        <w:spacing w:after="0"/>
        <w:ind w:left="-180"/>
        <w:jc w:val="both"/>
        <w:rPr>
          <w:rFonts w:ascii="Arial" w:hAnsi="Arial" w:cs="Arial"/>
          <w:sz w:val="24"/>
          <w:szCs w:val="24"/>
        </w:rPr>
      </w:pPr>
      <w:r w:rsidRPr="00C27C70">
        <w:rPr>
          <w:rFonts w:ascii="Arial" w:hAnsi="Arial" w:cs="Arial"/>
          <w:b/>
          <w:sz w:val="24"/>
          <w:szCs w:val="24"/>
        </w:rPr>
        <w:t xml:space="preserve">DECIMA </w:t>
      </w:r>
      <w:r w:rsidR="002C3FA4">
        <w:rPr>
          <w:rFonts w:ascii="Arial" w:hAnsi="Arial" w:cs="Arial"/>
          <w:b/>
          <w:sz w:val="24"/>
          <w:szCs w:val="24"/>
        </w:rPr>
        <w:t>SEGUNDA</w:t>
      </w:r>
      <w:r w:rsidRPr="00C27C70">
        <w:rPr>
          <w:rFonts w:ascii="Arial" w:hAnsi="Arial" w:cs="Arial"/>
          <w:b/>
          <w:sz w:val="24"/>
          <w:szCs w:val="24"/>
        </w:rPr>
        <w:t>.-</w:t>
      </w:r>
      <w:r w:rsidR="009208AA">
        <w:rPr>
          <w:rFonts w:ascii="Arial" w:hAnsi="Arial" w:cs="Arial"/>
          <w:sz w:val="24"/>
          <w:szCs w:val="24"/>
        </w:rPr>
        <w:t xml:space="preserve"> “Una vez concluida la junta de presentación y apertura de proposiciones técnicas y económicas se turnaran las proporciones técnicas al departamento solicitante, para que proceda la elaboración del dictamen técnico”.</w:t>
      </w:r>
    </w:p>
    <w:p w:rsidR="009208AA" w:rsidRDefault="009208AA" w:rsidP="009208AA">
      <w:pPr>
        <w:pStyle w:val="Prrafodelista"/>
        <w:spacing w:after="0"/>
        <w:ind w:left="-180"/>
        <w:jc w:val="both"/>
        <w:rPr>
          <w:rFonts w:ascii="Arial" w:hAnsi="Arial" w:cs="Arial"/>
          <w:sz w:val="24"/>
          <w:szCs w:val="24"/>
        </w:rPr>
      </w:pPr>
    </w:p>
    <w:p w:rsidR="009208AA" w:rsidRDefault="009208AA" w:rsidP="009208AA">
      <w:pPr>
        <w:pStyle w:val="Prrafodelista"/>
        <w:spacing w:after="0"/>
        <w:ind w:left="-180"/>
        <w:jc w:val="both"/>
        <w:rPr>
          <w:rFonts w:ascii="Arial" w:hAnsi="Arial" w:cs="Arial"/>
          <w:sz w:val="24"/>
          <w:szCs w:val="24"/>
        </w:rPr>
      </w:pPr>
      <w:r w:rsidRPr="00C27C70">
        <w:rPr>
          <w:rFonts w:ascii="Arial" w:hAnsi="Arial" w:cs="Arial"/>
          <w:b/>
          <w:sz w:val="24"/>
          <w:szCs w:val="24"/>
        </w:rPr>
        <w:t xml:space="preserve">DECIMA </w:t>
      </w:r>
      <w:r w:rsidR="002C3FA4">
        <w:rPr>
          <w:rFonts w:ascii="Arial" w:hAnsi="Arial" w:cs="Arial"/>
          <w:b/>
          <w:sz w:val="24"/>
          <w:szCs w:val="24"/>
        </w:rPr>
        <w:t>TERCERA</w:t>
      </w:r>
      <w:r w:rsidRPr="00C27C70">
        <w:rPr>
          <w:rFonts w:ascii="Arial" w:hAnsi="Arial" w:cs="Arial"/>
          <w:b/>
          <w:sz w:val="24"/>
          <w:szCs w:val="24"/>
        </w:rPr>
        <w:t>.-</w:t>
      </w:r>
      <w:r>
        <w:rPr>
          <w:rFonts w:ascii="Arial" w:hAnsi="Arial" w:cs="Arial"/>
          <w:b/>
          <w:sz w:val="24"/>
          <w:szCs w:val="24"/>
        </w:rPr>
        <w:t xml:space="preserve"> </w:t>
      </w:r>
      <w:r>
        <w:rPr>
          <w:rFonts w:ascii="Arial" w:hAnsi="Arial" w:cs="Arial"/>
          <w:sz w:val="24"/>
          <w:szCs w:val="24"/>
        </w:rPr>
        <w:t>“El Dictamen técnico deberá formularse por escrito, debiendo contener de manera clara y concreta los razonamientos y sustentos técnicos por los cuales los licitantes cumplan o incumplan las especificaciones y características que la convocante haya estipulado de las bases de li</w:t>
      </w:r>
      <w:r w:rsidR="008F0CFC">
        <w:rPr>
          <w:rFonts w:ascii="Arial" w:hAnsi="Arial" w:cs="Arial"/>
          <w:sz w:val="24"/>
          <w:szCs w:val="24"/>
        </w:rPr>
        <w:t>ci</w:t>
      </w:r>
      <w:r>
        <w:rPr>
          <w:rFonts w:ascii="Arial" w:hAnsi="Arial" w:cs="Arial"/>
          <w:sz w:val="24"/>
          <w:szCs w:val="24"/>
        </w:rPr>
        <w:t>tación”.</w:t>
      </w:r>
    </w:p>
    <w:p w:rsidR="00992F3E" w:rsidRDefault="00992F3E" w:rsidP="009208AA">
      <w:pPr>
        <w:pStyle w:val="Prrafodelista"/>
        <w:spacing w:after="0"/>
        <w:ind w:left="-180"/>
        <w:jc w:val="both"/>
        <w:rPr>
          <w:rFonts w:ascii="Arial" w:hAnsi="Arial" w:cs="Arial"/>
          <w:sz w:val="24"/>
          <w:szCs w:val="24"/>
        </w:rPr>
      </w:pPr>
    </w:p>
    <w:p w:rsidR="00992F3E" w:rsidRPr="00992F3E" w:rsidRDefault="00992F3E" w:rsidP="00992F3E">
      <w:pPr>
        <w:pStyle w:val="Prrafodelista"/>
        <w:spacing w:after="0"/>
        <w:ind w:left="-180"/>
        <w:jc w:val="both"/>
        <w:rPr>
          <w:rFonts w:ascii="Arial" w:hAnsi="Arial" w:cs="Arial"/>
          <w:sz w:val="24"/>
          <w:szCs w:val="24"/>
        </w:rPr>
      </w:pPr>
      <w:r w:rsidRPr="00C27C70">
        <w:rPr>
          <w:rFonts w:ascii="Arial" w:hAnsi="Arial" w:cs="Arial"/>
          <w:b/>
          <w:sz w:val="24"/>
          <w:szCs w:val="24"/>
        </w:rPr>
        <w:t xml:space="preserve">DECIMA </w:t>
      </w:r>
      <w:r w:rsidR="002C3FA4">
        <w:rPr>
          <w:rFonts w:ascii="Arial" w:hAnsi="Arial" w:cs="Arial"/>
          <w:b/>
          <w:sz w:val="24"/>
          <w:szCs w:val="24"/>
        </w:rPr>
        <w:t>CUARTA</w:t>
      </w:r>
      <w:r>
        <w:rPr>
          <w:rFonts w:ascii="Arial" w:hAnsi="Arial" w:cs="Arial"/>
          <w:b/>
          <w:sz w:val="24"/>
          <w:szCs w:val="24"/>
        </w:rPr>
        <w:t xml:space="preserve">.- </w:t>
      </w:r>
      <w:r w:rsidR="00F01F3E">
        <w:rPr>
          <w:rFonts w:ascii="Arial" w:hAnsi="Arial" w:cs="Arial"/>
          <w:sz w:val="24"/>
          <w:szCs w:val="24"/>
        </w:rPr>
        <w:t xml:space="preserve">“El dictamen técnico sustentara, en este aspecto, al dictamen técnico económico de la licitación que </w:t>
      </w:r>
      <w:r w:rsidR="00BD4FD5">
        <w:rPr>
          <w:rFonts w:ascii="Arial" w:hAnsi="Arial" w:cs="Arial"/>
          <w:sz w:val="24"/>
          <w:szCs w:val="24"/>
        </w:rPr>
        <w:t>servirá de fundamento  para la emisión del fallo”.</w:t>
      </w:r>
    </w:p>
    <w:p w:rsidR="00992F3E" w:rsidRDefault="00992F3E" w:rsidP="009208AA">
      <w:pPr>
        <w:pStyle w:val="Prrafodelista"/>
        <w:spacing w:after="0"/>
        <w:ind w:left="-180"/>
        <w:jc w:val="both"/>
        <w:rPr>
          <w:rFonts w:ascii="Arial" w:hAnsi="Arial" w:cs="Arial"/>
          <w:sz w:val="24"/>
          <w:szCs w:val="24"/>
        </w:rPr>
      </w:pPr>
    </w:p>
    <w:p w:rsidR="00107255" w:rsidRPr="00107255" w:rsidRDefault="00107255" w:rsidP="009208AA">
      <w:pPr>
        <w:pStyle w:val="Prrafodelista"/>
        <w:spacing w:after="0"/>
        <w:ind w:left="-180"/>
        <w:jc w:val="both"/>
        <w:rPr>
          <w:rFonts w:ascii="Arial" w:hAnsi="Arial" w:cs="Arial"/>
          <w:b/>
          <w:sz w:val="24"/>
          <w:szCs w:val="24"/>
        </w:rPr>
      </w:pPr>
      <w:r w:rsidRPr="00107255">
        <w:rPr>
          <w:rFonts w:ascii="Arial" w:hAnsi="Arial" w:cs="Arial"/>
          <w:b/>
          <w:sz w:val="24"/>
          <w:szCs w:val="24"/>
        </w:rPr>
        <w:t>DICTAMEN TECNICO-ECONOMICO</w:t>
      </w:r>
    </w:p>
    <w:p w:rsidR="00107255" w:rsidRPr="00107255" w:rsidRDefault="00107255" w:rsidP="009208AA">
      <w:pPr>
        <w:pStyle w:val="Prrafodelista"/>
        <w:spacing w:after="0"/>
        <w:ind w:left="-180"/>
        <w:jc w:val="both"/>
        <w:rPr>
          <w:rFonts w:ascii="Arial" w:hAnsi="Arial" w:cs="Arial"/>
          <w:b/>
          <w:sz w:val="24"/>
          <w:szCs w:val="24"/>
        </w:rPr>
      </w:pPr>
    </w:p>
    <w:p w:rsidR="00C27C70" w:rsidRDefault="004A6510">
      <w:pPr>
        <w:pStyle w:val="Prrafodelista"/>
        <w:spacing w:after="0"/>
        <w:ind w:left="-180"/>
        <w:jc w:val="both"/>
        <w:rPr>
          <w:rFonts w:ascii="Arial" w:hAnsi="Arial" w:cs="Arial"/>
          <w:b/>
          <w:sz w:val="24"/>
          <w:szCs w:val="24"/>
        </w:rPr>
      </w:pPr>
      <w:r w:rsidRPr="00C27C70">
        <w:rPr>
          <w:rFonts w:ascii="Arial" w:hAnsi="Arial" w:cs="Arial"/>
          <w:b/>
          <w:sz w:val="24"/>
          <w:szCs w:val="24"/>
        </w:rPr>
        <w:lastRenderedPageBreak/>
        <w:t xml:space="preserve">DECIMA </w:t>
      </w:r>
      <w:r w:rsidR="002C3FA4">
        <w:rPr>
          <w:rFonts w:ascii="Arial" w:hAnsi="Arial" w:cs="Arial"/>
          <w:b/>
          <w:sz w:val="24"/>
          <w:szCs w:val="24"/>
        </w:rPr>
        <w:t>QUINTA</w:t>
      </w:r>
      <w:r>
        <w:rPr>
          <w:rFonts w:ascii="Arial" w:hAnsi="Arial" w:cs="Arial"/>
          <w:b/>
          <w:sz w:val="24"/>
          <w:szCs w:val="24"/>
        </w:rPr>
        <w:t>.- “</w:t>
      </w:r>
      <w:r>
        <w:rPr>
          <w:rFonts w:ascii="Arial" w:hAnsi="Arial" w:cs="Arial"/>
          <w:sz w:val="24"/>
          <w:szCs w:val="24"/>
        </w:rPr>
        <w:t xml:space="preserve">El dictamen técnico económico, será emitido por la comisión de la licitación y contendrá una cronología del procedimiento, los resultados de la evaluación a las propuestas </w:t>
      </w:r>
      <w:r w:rsidR="00EF018A">
        <w:rPr>
          <w:rFonts w:ascii="Arial" w:hAnsi="Arial" w:cs="Arial"/>
          <w:sz w:val="24"/>
          <w:szCs w:val="24"/>
        </w:rPr>
        <w:t xml:space="preserve">técnicas, señalando las razones de cumplimiento o incumplimiento, el comparativo de las ofertas y condiciones  de venta, el análisis de </w:t>
      </w:r>
      <w:r w:rsidR="00E0050D">
        <w:rPr>
          <w:rFonts w:ascii="Arial" w:hAnsi="Arial" w:cs="Arial"/>
          <w:sz w:val="24"/>
          <w:szCs w:val="24"/>
        </w:rPr>
        <w:t>cuál</w:t>
      </w:r>
      <w:r w:rsidR="00EF018A">
        <w:rPr>
          <w:rFonts w:ascii="Arial" w:hAnsi="Arial" w:cs="Arial"/>
          <w:sz w:val="24"/>
          <w:szCs w:val="24"/>
        </w:rPr>
        <w:t xml:space="preserve"> es la proposición </w:t>
      </w:r>
      <w:r w:rsidR="00E0050D">
        <w:rPr>
          <w:rFonts w:ascii="Arial" w:hAnsi="Arial" w:cs="Arial"/>
          <w:sz w:val="24"/>
          <w:szCs w:val="24"/>
        </w:rPr>
        <w:t>más</w:t>
      </w:r>
      <w:r w:rsidR="00EF018A">
        <w:rPr>
          <w:rFonts w:ascii="Arial" w:hAnsi="Arial" w:cs="Arial"/>
          <w:sz w:val="24"/>
          <w:szCs w:val="24"/>
        </w:rPr>
        <w:t xml:space="preserve"> solvente o conveniente para la convocante, o en su caso los sustentos para declarar desierta la licitación, el fundamento legal y los resolutivos en los cuales se ha de apoyar el fallo”.</w:t>
      </w:r>
      <w:r>
        <w:rPr>
          <w:rFonts w:ascii="Arial" w:hAnsi="Arial" w:cs="Arial"/>
          <w:b/>
          <w:sz w:val="24"/>
          <w:szCs w:val="24"/>
        </w:rPr>
        <w:t xml:space="preserve"> </w:t>
      </w:r>
    </w:p>
    <w:p w:rsidR="00EF3D95" w:rsidRDefault="00EF3D95">
      <w:pPr>
        <w:pStyle w:val="Prrafodelista"/>
        <w:spacing w:after="0"/>
        <w:ind w:left="-180"/>
        <w:jc w:val="both"/>
        <w:rPr>
          <w:rFonts w:ascii="Arial" w:hAnsi="Arial" w:cs="Arial"/>
          <w:b/>
          <w:sz w:val="24"/>
          <w:szCs w:val="24"/>
          <w:highlight w:val="yellow"/>
        </w:rPr>
      </w:pPr>
    </w:p>
    <w:p w:rsidR="00EF3D95" w:rsidRDefault="00EF3D95" w:rsidP="00EF3D95">
      <w:pPr>
        <w:pStyle w:val="Prrafodelista"/>
        <w:spacing w:after="0"/>
        <w:ind w:left="-180"/>
        <w:jc w:val="both"/>
        <w:rPr>
          <w:rFonts w:ascii="Arial" w:hAnsi="Arial" w:cs="Arial"/>
          <w:b/>
          <w:sz w:val="24"/>
          <w:szCs w:val="24"/>
        </w:rPr>
      </w:pPr>
      <w:r w:rsidRPr="005C1361">
        <w:rPr>
          <w:rFonts w:ascii="Arial" w:hAnsi="Arial" w:cs="Arial"/>
          <w:b/>
          <w:sz w:val="24"/>
          <w:szCs w:val="24"/>
        </w:rPr>
        <w:t xml:space="preserve">DECIMA </w:t>
      </w:r>
      <w:r w:rsidR="00F417A9">
        <w:rPr>
          <w:rFonts w:ascii="Arial" w:hAnsi="Arial" w:cs="Arial"/>
          <w:b/>
          <w:sz w:val="24"/>
          <w:szCs w:val="24"/>
        </w:rPr>
        <w:t>SEXTA</w:t>
      </w:r>
      <w:r w:rsidRPr="005C1361">
        <w:rPr>
          <w:rFonts w:ascii="Arial" w:hAnsi="Arial" w:cs="Arial"/>
          <w:b/>
          <w:sz w:val="24"/>
          <w:szCs w:val="24"/>
        </w:rPr>
        <w:t xml:space="preserve">.- </w:t>
      </w:r>
      <w:r w:rsidR="000D178F" w:rsidRPr="005C1361">
        <w:rPr>
          <w:rFonts w:ascii="Arial" w:hAnsi="Arial" w:cs="Arial"/>
          <w:sz w:val="24"/>
          <w:szCs w:val="24"/>
        </w:rPr>
        <w:t>Ninguna de las condiciones contenidas en las presentes Bases, así</w:t>
      </w:r>
      <w:r w:rsidR="000D178F">
        <w:rPr>
          <w:rFonts w:ascii="Arial" w:hAnsi="Arial" w:cs="Arial"/>
          <w:sz w:val="24"/>
          <w:szCs w:val="24"/>
        </w:rPr>
        <w:t xml:space="preserve"> como las proposiciones presentadas por los concursantes podrán ser negociables, de conformidad con lo establecido en el artículo 39, fracción XIX, de la Ley de Adquisiciones estatal.</w:t>
      </w:r>
    </w:p>
    <w:p w:rsidR="00EF3D95" w:rsidRDefault="00EF3D95">
      <w:pPr>
        <w:pStyle w:val="Prrafodelista"/>
        <w:spacing w:after="0"/>
        <w:ind w:left="-180"/>
        <w:jc w:val="both"/>
        <w:rPr>
          <w:rFonts w:ascii="Arial" w:hAnsi="Arial" w:cs="Arial"/>
          <w:b/>
          <w:sz w:val="24"/>
          <w:szCs w:val="24"/>
          <w:highlight w:val="yellow"/>
        </w:rPr>
      </w:pPr>
    </w:p>
    <w:p w:rsidR="00AD5AD2" w:rsidRDefault="00D744F4">
      <w:pPr>
        <w:pStyle w:val="Prrafodelista"/>
        <w:spacing w:after="0"/>
        <w:ind w:left="-180"/>
        <w:jc w:val="both"/>
        <w:rPr>
          <w:rFonts w:ascii="Arial" w:hAnsi="Arial" w:cs="Arial"/>
          <w:sz w:val="24"/>
          <w:szCs w:val="24"/>
        </w:rPr>
      </w:pPr>
      <w:r w:rsidRPr="005C1361">
        <w:rPr>
          <w:rFonts w:ascii="Arial" w:hAnsi="Arial" w:cs="Arial"/>
          <w:b/>
          <w:sz w:val="24"/>
          <w:szCs w:val="24"/>
        </w:rPr>
        <w:t xml:space="preserve">DECIMA </w:t>
      </w:r>
      <w:r w:rsidR="005C1361" w:rsidRPr="005C1361">
        <w:rPr>
          <w:rFonts w:ascii="Arial" w:hAnsi="Arial" w:cs="Arial"/>
          <w:b/>
          <w:sz w:val="24"/>
          <w:szCs w:val="24"/>
        </w:rPr>
        <w:t>S</w:t>
      </w:r>
      <w:r w:rsidR="00F417A9">
        <w:rPr>
          <w:rFonts w:ascii="Arial" w:hAnsi="Arial" w:cs="Arial"/>
          <w:b/>
          <w:sz w:val="24"/>
          <w:szCs w:val="24"/>
        </w:rPr>
        <w:t>EPTIMA</w:t>
      </w:r>
      <w:r w:rsidR="003750BD" w:rsidRPr="005C1361">
        <w:rPr>
          <w:rFonts w:ascii="Arial" w:hAnsi="Arial" w:cs="Arial"/>
          <w:b/>
          <w:sz w:val="24"/>
          <w:szCs w:val="24"/>
        </w:rPr>
        <w:t>.-</w:t>
      </w:r>
      <w:r w:rsidR="003750BD" w:rsidRPr="00F14F45">
        <w:rPr>
          <w:rFonts w:ascii="Arial" w:hAnsi="Arial" w:cs="Arial"/>
          <w:sz w:val="24"/>
          <w:szCs w:val="24"/>
        </w:rPr>
        <w:t xml:space="preserve"> El fallo </w:t>
      </w:r>
      <w:r w:rsidR="00107255">
        <w:rPr>
          <w:rFonts w:ascii="Arial" w:hAnsi="Arial" w:cs="Arial"/>
          <w:sz w:val="24"/>
          <w:szCs w:val="24"/>
        </w:rPr>
        <w:t>y el D</w:t>
      </w:r>
      <w:r w:rsidR="00107255" w:rsidRPr="00F14F45">
        <w:rPr>
          <w:rFonts w:ascii="Arial" w:hAnsi="Arial" w:cs="Arial"/>
          <w:sz w:val="24"/>
          <w:szCs w:val="24"/>
        </w:rPr>
        <w:t xml:space="preserve">ictamen Técnico-Económico </w:t>
      </w:r>
      <w:r w:rsidR="00107255">
        <w:rPr>
          <w:rFonts w:ascii="Arial" w:hAnsi="Arial" w:cs="Arial"/>
          <w:sz w:val="24"/>
          <w:szCs w:val="24"/>
        </w:rPr>
        <w:t>se</w:t>
      </w:r>
      <w:r w:rsidR="00473139">
        <w:rPr>
          <w:rFonts w:ascii="Arial" w:hAnsi="Arial" w:cs="Arial"/>
          <w:sz w:val="24"/>
          <w:szCs w:val="24"/>
        </w:rPr>
        <w:t xml:space="preserve"> </w:t>
      </w:r>
      <w:r w:rsidR="00107255">
        <w:rPr>
          <w:rFonts w:ascii="Arial" w:hAnsi="Arial" w:cs="Arial"/>
          <w:sz w:val="24"/>
          <w:szCs w:val="24"/>
        </w:rPr>
        <w:t>emitirá</w:t>
      </w:r>
      <w:r w:rsidR="00473139">
        <w:rPr>
          <w:rFonts w:ascii="Arial" w:hAnsi="Arial" w:cs="Arial"/>
          <w:sz w:val="24"/>
          <w:szCs w:val="24"/>
        </w:rPr>
        <w:t xml:space="preserve"> por escrito el </w:t>
      </w:r>
      <w:r w:rsidR="00473139" w:rsidRPr="00BA21E5">
        <w:rPr>
          <w:rFonts w:ascii="Arial" w:hAnsi="Arial" w:cs="Arial"/>
          <w:sz w:val="24"/>
          <w:szCs w:val="24"/>
        </w:rPr>
        <w:t xml:space="preserve">día </w:t>
      </w:r>
      <w:r w:rsidR="0040639E">
        <w:rPr>
          <w:rFonts w:ascii="Arial" w:hAnsi="Arial" w:cs="Arial"/>
          <w:b/>
          <w:sz w:val="24"/>
          <w:szCs w:val="24"/>
        </w:rPr>
        <w:t>09</w:t>
      </w:r>
      <w:r w:rsidR="00473139" w:rsidRPr="00EF30CC">
        <w:rPr>
          <w:rFonts w:ascii="Arial" w:hAnsi="Arial" w:cs="Arial"/>
          <w:b/>
          <w:sz w:val="24"/>
          <w:szCs w:val="24"/>
        </w:rPr>
        <w:t xml:space="preserve"> de</w:t>
      </w:r>
      <w:r w:rsidR="0070600B">
        <w:rPr>
          <w:rFonts w:ascii="Arial" w:hAnsi="Arial" w:cs="Arial"/>
          <w:b/>
          <w:sz w:val="24"/>
          <w:szCs w:val="24"/>
        </w:rPr>
        <w:t xml:space="preserve"> </w:t>
      </w:r>
      <w:r w:rsidR="0040639E">
        <w:rPr>
          <w:rFonts w:ascii="Arial" w:hAnsi="Arial" w:cs="Arial"/>
          <w:b/>
          <w:sz w:val="24"/>
          <w:szCs w:val="24"/>
        </w:rPr>
        <w:t>mayo</w:t>
      </w:r>
      <w:r w:rsidR="009C27F4">
        <w:rPr>
          <w:rFonts w:ascii="Arial" w:hAnsi="Arial" w:cs="Arial"/>
          <w:b/>
          <w:sz w:val="24"/>
          <w:szCs w:val="24"/>
        </w:rPr>
        <w:t xml:space="preserve"> </w:t>
      </w:r>
      <w:r w:rsidR="00473139" w:rsidRPr="00EF30CC">
        <w:rPr>
          <w:rFonts w:ascii="Arial" w:hAnsi="Arial" w:cs="Arial"/>
          <w:b/>
          <w:sz w:val="24"/>
          <w:szCs w:val="24"/>
        </w:rPr>
        <w:t>de 201</w:t>
      </w:r>
      <w:r w:rsidR="009C27F4">
        <w:rPr>
          <w:rFonts w:ascii="Arial" w:hAnsi="Arial" w:cs="Arial"/>
          <w:b/>
          <w:sz w:val="24"/>
          <w:szCs w:val="24"/>
        </w:rPr>
        <w:t>3</w:t>
      </w:r>
      <w:r w:rsidR="00473139" w:rsidRPr="00EF30CC">
        <w:rPr>
          <w:rFonts w:ascii="Arial" w:hAnsi="Arial" w:cs="Arial"/>
          <w:b/>
          <w:sz w:val="24"/>
          <w:szCs w:val="24"/>
        </w:rPr>
        <w:t xml:space="preserve"> a las 1</w:t>
      </w:r>
      <w:r w:rsidR="0040639E">
        <w:rPr>
          <w:rFonts w:ascii="Arial" w:hAnsi="Arial" w:cs="Arial"/>
          <w:b/>
          <w:sz w:val="24"/>
          <w:szCs w:val="24"/>
        </w:rPr>
        <w:t>1:3</w:t>
      </w:r>
      <w:r w:rsidR="00473139" w:rsidRPr="00EF30CC">
        <w:rPr>
          <w:rFonts w:ascii="Arial" w:hAnsi="Arial" w:cs="Arial"/>
          <w:b/>
          <w:sz w:val="24"/>
          <w:szCs w:val="24"/>
        </w:rPr>
        <w:t>0 horas</w:t>
      </w:r>
      <w:r w:rsidR="00473139" w:rsidRPr="00BA21E5">
        <w:rPr>
          <w:rFonts w:ascii="Arial" w:hAnsi="Arial" w:cs="Arial"/>
          <w:sz w:val="24"/>
          <w:szCs w:val="24"/>
        </w:rPr>
        <w:t xml:space="preserve">, </w:t>
      </w:r>
      <w:r w:rsidR="00EA7AC9" w:rsidRPr="00BA21E5">
        <w:rPr>
          <w:rFonts w:ascii="Arial" w:hAnsi="Arial" w:cs="Arial"/>
          <w:sz w:val="24"/>
          <w:szCs w:val="24"/>
        </w:rPr>
        <w:t xml:space="preserve">en las oficinas del </w:t>
      </w:r>
      <w:r w:rsidR="005A6FC0" w:rsidRPr="00BA21E5">
        <w:rPr>
          <w:rFonts w:ascii="Arial" w:hAnsi="Arial" w:cs="Arial"/>
          <w:sz w:val="24"/>
          <w:szCs w:val="24"/>
        </w:rPr>
        <w:t>I</w:t>
      </w:r>
      <w:r w:rsidR="00EA7AC9" w:rsidRPr="00BA21E5">
        <w:rPr>
          <w:rFonts w:ascii="Arial" w:hAnsi="Arial" w:cs="Arial"/>
          <w:sz w:val="24"/>
          <w:szCs w:val="24"/>
        </w:rPr>
        <w:t>nstituto Tecnológico Superior</w:t>
      </w:r>
      <w:r w:rsidR="00EA7AC9">
        <w:rPr>
          <w:rFonts w:ascii="Arial" w:hAnsi="Arial" w:cs="Arial"/>
          <w:sz w:val="24"/>
          <w:szCs w:val="24"/>
        </w:rPr>
        <w:t xml:space="preserve"> de Juan Rodríguez Clara</w:t>
      </w:r>
      <w:r w:rsidR="00EA7AC9" w:rsidRPr="00F14F45">
        <w:rPr>
          <w:rFonts w:ascii="Arial" w:hAnsi="Arial" w:cs="Arial"/>
          <w:sz w:val="24"/>
          <w:szCs w:val="24"/>
        </w:rPr>
        <w:t xml:space="preserve">, ubicado en </w:t>
      </w:r>
      <w:r w:rsidR="00EA7AC9">
        <w:rPr>
          <w:rFonts w:ascii="Arial" w:hAnsi="Arial" w:cs="Arial"/>
          <w:sz w:val="24"/>
          <w:szCs w:val="24"/>
        </w:rPr>
        <w:t>José Ma. Morelos Núm. 507, Colonia Mata Bejuco de esta Ciudad de Juan Rodríguez Clara</w:t>
      </w:r>
      <w:r w:rsidR="00EA7AC9" w:rsidRPr="00F14F45">
        <w:rPr>
          <w:rFonts w:ascii="Arial" w:hAnsi="Arial" w:cs="Arial"/>
          <w:sz w:val="24"/>
          <w:szCs w:val="24"/>
        </w:rPr>
        <w:t xml:space="preserve">, Ver. </w:t>
      </w:r>
    </w:p>
    <w:p w:rsidR="00473139" w:rsidRDefault="00473139">
      <w:pPr>
        <w:pStyle w:val="Prrafodelista"/>
        <w:spacing w:after="0"/>
        <w:ind w:left="-180"/>
        <w:jc w:val="both"/>
        <w:rPr>
          <w:rFonts w:ascii="Arial" w:hAnsi="Arial" w:cs="Arial"/>
          <w:b/>
          <w:sz w:val="24"/>
          <w:szCs w:val="24"/>
        </w:rPr>
      </w:pPr>
    </w:p>
    <w:p w:rsidR="00B53B05" w:rsidRPr="00FE0AD7" w:rsidRDefault="00D744F4" w:rsidP="00FE0AD7">
      <w:pPr>
        <w:pStyle w:val="Prrafodelista"/>
        <w:spacing w:after="0"/>
        <w:ind w:left="-180"/>
        <w:jc w:val="both"/>
        <w:rPr>
          <w:rFonts w:ascii="Arial" w:hAnsi="Arial" w:cs="Arial"/>
          <w:sz w:val="24"/>
          <w:szCs w:val="24"/>
        </w:rPr>
      </w:pPr>
      <w:r>
        <w:rPr>
          <w:rFonts w:ascii="Arial" w:hAnsi="Arial" w:cs="Arial"/>
          <w:b/>
          <w:sz w:val="24"/>
          <w:szCs w:val="24"/>
        </w:rPr>
        <w:t xml:space="preserve">DECIMA </w:t>
      </w:r>
      <w:r w:rsidR="00F417A9">
        <w:rPr>
          <w:rFonts w:ascii="Arial" w:hAnsi="Arial" w:cs="Arial"/>
          <w:b/>
          <w:sz w:val="24"/>
          <w:szCs w:val="24"/>
        </w:rPr>
        <w:t>OCTAVA</w:t>
      </w:r>
      <w:r w:rsidR="00AD5AD2" w:rsidRPr="00F14F45">
        <w:rPr>
          <w:rFonts w:ascii="Arial" w:hAnsi="Arial" w:cs="Arial"/>
          <w:b/>
          <w:sz w:val="24"/>
          <w:szCs w:val="24"/>
        </w:rPr>
        <w:t>.-</w:t>
      </w:r>
      <w:r w:rsidR="00AD5AD2" w:rsidRPr="00AD5AD2">
        <w:rPr>
          <w:rFonts w:ascii="Arial" w:hAnsi="Arial" w:cs="Arial"/>
          <w:sz w:val="18"/>
          <w:szCs w:val="18"/>
        </w:rPr>
        <w:t xml:space="preserve"> </w:t>
      </w:r>
      <w:r w:rsidR="00E32ADA">
        <w:rPr>
          <w:rFonts w:ascii="Arial" w:hAnsi="Arial" w:cs="Arial"/>
          <w:sz w:val="24"/>
          <w:szCs w:val="24"/>
        </w:rPr>
        <w:t xml:space="preserve">Las adjudicaciones por un monto superior a </w:t>
      </w:r>
      <w:r w:rsidR="00E32ADA" w:rsidRPr="00FF14B1">
        <w:rPr>
          <w:rFonts w:ascii="Arial" w:hAnsi="Arial" w:cs="Arial"/>
          <w:sz w:val="24"/>
          <w:szCs w:val="24"/>
        </w:rPr>
        <w:t>$6</w:t>
      </w:r>
      <w:r w:rsidR="00FF14B1">
        <w:rPr>
          <w:rFonts w:ascii="Arial" w:hAnsi="Arial" w:cs="Arial"/>
          <w:sz w:val="24"/>
          <w:szCs w:val="24"/>
        </w:rPr>
        <w:t>9</w:t>
      </w:r>
      <w:r w:rsidR="00E32ADA" w:rsidRPr="00FF14B1">
        <w:rPr>
          <w:rFonts w:ascii="Arial" w:hAnsi="Arial" w:cs="Arial"/>
          <w:sz w:val="24"/>
          <w:szCs w:val="24"/>
        </w:rPr>
        <w:t>,</w:t>
      </w:r>
      <w:r w:rsidR="00FF14B1">
        <w:rPr>
          <w:rFonts w:ascii="Arial" w:hAnsi="Arial" w:cs="Arial"/>
          <w:sz w:val="24"/>
          <w:szCs w:val="24"/>
        </w:rPr>
        <w:t>666.3</w:t>
      </w:r>
      <w:r w:rsidR="00E32ADA" w:rsidRPr="00FF14B1">
        <w:rPr>
          <w:rFonts w:ascii="Arial" w:hAnsi="Arial" w:cs="Arial"/>
          <w:sz w:val="24"/>
          <w:szCs w:val="24"/>
        </w:rPr>
        <w:t xml:space="preserve">0, deberá  formalizarse mediante contrato”. De conformidad con los montos establecidos en el </w:t>
      </w:r>
      <w:r w:rsidR="00B83642" w:rsidRPr="00FF14B1">
        <w:rPr>
          <w:rFonts w:ascii="Arial" w:hAnsi="Arial" w:cs="Arial"/>
          <w:sz w:val="24"/>
          <w:szCs w:val="24"/>
        </w:rPr>
        <w:t xml:space="preserve">artículo 27, fracción </w:t>
      </w:r>
      <w:r w:rsidR="00FF14B1">
        <w:rPr>
          <w:rFonts w:ascii="Arial" w:hAnsi="Arial" w:cs="Arial"/>
          <w:sz w:val="24"/>
          <w:szCs w:val="24"/>
        </w:rPr>
        <w:t>III</w:t>
      </w:r>
      <w:r w:rsidR="00B83642" w:rsidRPr="00FF14B1">
        <w:rPr>
          <w:rFonts w:ascii="Arial" w:hAnsi="Arial" w:cs="Arial"/>
          <w:sz w:val="24"/>
          <w:szCs w:val="24"/>
        </w:rPr>
        <w:t xml:space="preserve"> de la Ley de Adquisiciones Arrendamientos, Administración y Enajenación de </w:t>
      </w:r>
      <w:r w:rsidR="00B83642" w:rsidRPr="00AD5AD2">
        <w:rPr>
          <w:rFonts w:ascii="Arial" w:hAnsi="Arial" w:cs="Arial"/>
          <w:sz w:val="24"/>
          <w:szCs w:val="24"/>
        </w:rPr>
        <w:t>los Bienes Muebles del Estado de Veracruz</w:t>
      </w:r>
      <w:r w:rsidR="00B83642">
        <w:rPr>
          <w:rFonts w:ascii="Arial" w:hAnsi="Arial" w:cs="Arial"/>
          <w:sz w:val="24"/>
          <w:szCs w:val="24"/>
        </w:rPr>
        <w:t>.</w:t>
      </w:r>
      <w:r w:rsidR="00FE0AD7">
        <w:rPr>
          <w:rFonts w:ascii="Arial" w:hAnsi="Arial" w:cs="Arial"/>
          <w:sz w:val="24"/>
          <w:szCs w:val="24"/>
        </w:rPr>
        <w:t xml:space="preserve"> Y c</w:t>
      </w:r>
      <w:r w:rsidR="00AD5AD2" w:rsidRPr="00FE0AD7">
        <w:rPr>
          <w:rFonts w:ascii="Arial" w:hAnsi="Arial" w:cs="Arial"/>
          <w:sz w:val="24"/>
          <w:szCs w:val="24"/>
        </w:rPr>
        <w:t xml:space="preserve">on fundamento en el artículo 63 de la Ley de Adquisiciones Arrendamientos, Administración y Enajenación de los Bienes Muebles del Estado de Veracruz, dentro de los cinco días hábiles contados a partir de la fecha de notificación del fallo, el Licitante ganador, Apoderado o  Representante Legal del proveedor, deberá comparecer ante La Subdirección Administrativa para suscribir el contrato con la documentación correspondiente en original y copia para cotejo (RFC, Registro vigente del padrón de proveedores de la SEFIPLAN, Acta Constitutiva, Identificación Oficial </w:t>
      </w:r>
      <w:r w:rsidR="00101B14" w:rsidRPr="00FE0AD7">
        <w:rPr>
          <w:rFonts w:ascii="Arial" w:hAnsi="Arial" w:cs="Arial"/>
          <w:sz w:val="24"/>
          <w:szCs w:val="24"/>
        </w:rPr>
        <w:t xml:space="preserve">vigente </w:t>
      </w:r>
      <w:r w:rsidR="00AD5AD2" w:rsidRPr="00FE0AD7">
        <w:rPr>
          <w:rFonts w:ascii="Arial" w:hAnsi="Arial" w:cs="Arial"/>
          <w:sz w:val="24"/>
          <w:szCs w:val="24"/>
        </w:rPr>
        <w:t>con fotografía del Licitante, de su apoderado o representante legal, etc.). De no comparecer en el plazo indicado se procederá a celebrarlo con el licitante que haya ocupado la segunda opción, siempre que la diferencia en precio, con respecto a la proposición que inicialmente hubiere resultado ganadora no sea superior al diez por ciento en cuyo caso se iniciara otro procedimiento de licitación.</w:t>
      </w:r>
    </w:p>
    <w:p w:rsidR="00AD5AD2" w:rsidRDefault="00AD5AD2">
      <w:pPr>
        <w:pStyle w:val="Prrafodelista"/>
        <w:spacing w:after="0"/>
        <w:ind w:left="-180"/>
        <w:jc w:val="both"/>
        <w:rPr>
          <w:rFonts w:ascii="Arial" w:hAnsi="Arial" w:cs="Arial"/>
          <w:sz w:val="24"/>
          <w:szCs w:val="24"/>
        </w:rPr>
      </w:pPr>
    </w:p>
    <w:p w:rsidR="00FF14B1" w:rsidRPr="00FF14B1" w:rsidRDefault="00D744F4" w:rsidP="00FF14B1">
      <w:pPr>
        <w:spacing w:after="0"/>
        <w:jc w:val="both"/>
        <w:rPr>
          <w:rFonts w:ascii="Arial" w:hAnsi="Arial" w:cs="Arial"/>
          <w:sz w:val="24"/>
          <w:szCs w:val="24"/>
        </w:rPr>
      </w:pPr>
      <w:r>
        <w:rPr>
          <w:rFonts w:ascii="Arial" w:hAnsi="Arial" w:cs="Arial"/>
          <w:b/>
          <w:sz w:val="24"/>
          <w:szCs w:val="24"/>
        </w:rPr>
        <w:t xml:space="preserve">DECIMA </w:t>
      </w:r>
      <w:r w:rsidR="00F417A9">
        <w:rPr>
          <w:rFonts w:ascii="Arial" w:hAnsi="Arial" w:cs="Arial"/>
          <w:b/>
          <w:sz w:val="24"/>
          <w:szCs w:val="24"/>
        </w:rPr>
        <w:t>NOVENA</w:t>
      </w:r>
      <w:r w:rsidR="003750BD" w:rsidRPr="00F14F45">
        <w:rPr>
          <w:rFonts w:ascii="Arial" w:hAnsi="Arial" w:cs="Arial"/>
          <w:b/>
          <w:sz w:val="24"/>
          <w:szCs w:val="24"/>
        </w:rPr>
        <w:t>.-</w:t>
      </w:r>
      <w:r w:rsidR="003750BD" w:rsidRPr="00F14F45">
        <w:rPr>
          <w:rFonts w:ascii="Arial" w:hAnsi="Arial" w:cs="Arial"/>
          <w:sz w:val="24"/>
          <w:szCs w:val="24"/>
        </w:rPr>
        <w:t xml:space="preserve"> </w:t>
      </w:r>
      <w:r w:rsidR="00FF14B1" w:rsidRPr="00FF14B1">
        <w:rPr>
          <w:rFonts w:ascii="Arial" w:hAnsi="Arial" w:cs="Arial"/>
          <w:sz w:val="24"/>
          <w:szCs w:val="24"/>
        </w:rPr>
        <w:t xml:space="preserve">El o los proveedores adjudicados, deberán presentar previo a la firma del contrato, constancia de cumplimiento de obligaciones fiscales, por contribuciones estatales y opinión de cumplimiento de obligaciones fiscales, expedidas por la Dirección </w:t>
      </w:r>
      <w:r w:rsidR="00FF14B1" w:rsidRPr="00FF14B1">
        <w:rPr>
          <w:rFonts w:ascii="Arial" w:hAnsi="Arial" w:cs="Arial"/>
          <w:sz w:val="24"/>
          <w:szCs w:val="24"/>
        </w:rPr>
        <w:lastRenderedPageBreak/>
        <w:t>General de Recaudación de la SEFIPLAN así como por el Servicio de Administración Tributaria, respecto de impuestos federales.</w:t>
      </w:r>
    </w:p>
    <w:p w:rsidR="00B53B05" w:rsidRPr="00296434" w:rsidRDefault="003750BD" w:rsidP="00FF14B1">
      <w:pPr>
        <w:pStyle w:val="Prrafodelista"/>
        <w:spacing w:after="0"/>
        <w:ind w:left="0"/>
        <w:jc w:val="both"/>
        <w:rPr>
          <w:rFonts w:ascii="Arial" w:hAnsi="Arial" w:cs="Arial"/>
          <w:b/>
          <w:color w:val="C00000"/>
          <w:sz w:val="24"/>
          <w:szCs w:val="24"/>
        </w:rPr>
      </w:pPr>
      <w:r w:rsidRPr="00F14F45">
        <w:rPr>
          <w:rFonts w:ascii="Arial" w:hAnsi="Arial" w:cs="Arial"/>
          <w:sz w:val="24"/>
          <w:szCs w:val="24"/>
        </w:rPr>
        <w:t>La firma del Contrato</w:t>
      </w:r>
      <w:r w:rsidR="007B3C56">
        <w:rPr>
          <w:rFonts w:ascii="Arial" w:hAnsi="Arial" w:cs="Arial"/>
          <w:sz w:val="24"/>
          <w:szCs w:val="24"/>
        </w:rPr>
        <w:t xml:space="preserve"> </w:t>
      </w:r>
      <w:r w:rsidR="00E56119">
        <w:rPr>
          <w:rFonts w:ascii="Arial" w:hAnsi="Arial" w:cs="Arial"/>
          <w:sz w:val="24"/>
          <w:szCs w:val="24"/>
        </w:rPr>
        <w:t xml:space="preserve">se realizará el día </w:t>
      </w:r>
      <w:r w:rsidR="00C82F55">
        <w:rPr>
          <w:rFonts w:ascii="Arial" w:hAnsi="Arial" w:cs="Arial"/>
          <w:b/>
          <w:sz w:val="24"/>
          <w:szCs w:val="24"/>
        </w:rPr>
        <w:t>13</w:t>
      </w:r>
      <w:r w:rsidR="00EA7AC9" w:rsidRPr="00F25459">
        <w:rPr>
          <w:rFonts w:ascii="Arial" w:hAnsi="Arial" w:cs="Arial"/>
          <w:b/>
          <w:sz w:val="24"/>
          <w:szCs w:val="24"/>
        </w:rPr>
        <w:t xml:space="preserve"> de </w:t>
      </w:r>
      <w:r w:rsidR="00C82F55">
        <w:rPr>
          <w:rFonts w:ascii="Arial" w:hAnsi="Arial" w:cs="Arial"/>
          <w:b/>
          <w:sz w:val="24"/>
          <w:szCs w:val="24"/>
        </w:rPr>
        <w:t>mayo</w:t>
      </w:r>
      <w:r w:rsidR="009C27F4">
        <w:rPr>
          <w:rFonts w:ascii="Arial" w:hAnsi="Arial" w:cs="Arial"/>
          <w:b/>
          <w:sz w:val="24"/>
          <w:szCs w:val="24"/>
        </w:rPr>
        <w:t xml:space="preserve"> </w:t>
      </w:r>
      <w:r w:rsidR="00B7441F" w:rsidRPr="00F25459">
        <w:rPr>
          <w:rFonts w:ascii="Arial" w:hAnsi="Arial" w:cs="Arial"/>
          <w:b/>
          <w:sz w:val="24"/>
          <w:szCs w:val="24"/>
        </w:rPr>
        <w:t>de 201</w:t>
      </w:r>
      <w:r w:rsidR="009C27F4">
        <w:rPr>
          <w:rFonts w:ascii="Arial" w:hAnsi="Arial" w:cs="Arial"/>
          <w:b/>
          <w:sz w:val="24"/>
          <w:szCs w:val="24"/>
        </w:rPr>
        <w:t>3</w:t>
      </w:r>
      <w:r w:rsidR="001D7C81" w:rsidRPr="00F25459">
        <w:rPr>
          <w:rFonts w:ascii="Arial" w:hAnsi="Arial" w:cs="Arial"/>
          <w:b/>
          <w:sz w:val="24"/>
          <w:szCs w:val="24"/>
        </w:rPr>
        <w:t xml:space="preserve"> a las 1</w:t>
      </w:r>
      <w:r w:rsidR="00C82F55">
        <w:rPr>
          <w:rFonts w:ascii="Arial" w:hAnsi="Arial" w:cs="Arial"/>
          <w:b/>
          <w:sz w:val="24"/>
          <w:szCs w:val="24"/>
        </w:rPr>
        <w:t>2</w:t>
      </w:r>
      <w:r w:rsidRPr="00F25459">
        <w:rPr>
          <w:rFonts w:ascii="Arial" w:hAnsi="Arial" w:cs="Arial"/>
          <w:b/>
          <w:sz w:val="24"/>
          <w:szCs w:val="24"/>
        </w:rPr>
        <w:t>:</w:t>
      </w:r>
      <w:r w:rsidR="007B3C56">
        <w:rPr>
          <w:rFonts w:ascii="Arial" w:hAnsi="Arial" w:cs="Arial"/>
          <w:b/>
          <w:sz w:val="24"/>
          <w:szCs w:val="24"/>
        </w:rPr>
        <w:t>0</w:t>
      </w:r>
      <w:r w:rsidRPr="00F25459">
        <w:rPr>
          <w:rFonts w:ascii="Arial" w:hAnsi="Arial" w:cs="Arial"/>
          <w:b/>
          <w:sz w:val="24"/>
          <w:szCs w:val="24"/>
        </w:rPr>
        <w:t>0 horas</w:t>
      </w:r>
      <w:r w:rsidRPr="00F14F45">
        <w:rPr>
          <w:rFonts w:ascii="Arial" w:hAnsi="Arial" w:cs="Arial"/>
          <w:sz w:val="24"/>
          <w:szCs w:val="24"/>
        </w:rPr>
        <w:t>, el representante legal del participante que resulte ganador deberá comparecer ante el Departamento de Recursos Materiales del Institut</w:t>
      </w:r>
      <w:r w:rsidR="00EA7AC9">
        <w:rPr>
          <w:rFonts w:ascii="Arial" w:hAnsi="Arial" w:cs="Arial"/>
          <w:sz w:val="24"/>
          <w:szCs w:val="24"/>
        </w:rPr>
        <w:t>o Tecnológico Superior de Juan Rodríguez Clara</w:t>
      </w:r>
      <w:r w:rsidRPr="00F14F45">
        <w:rPr>
          <w:rFonts w:ascii="Arial" w:hAnsi="Arial" w:cs="Arial"/>
          <w:sz w:val="24"/>
          <w:szCs w:val="24"/>
        </w:rPr>
        <w:t>, para suscribir el contrato o pedido correspondiente; así mismo se deberá</w:t>
      </w:r>
      <w:r w:rsidR="005C54A6">
        <w:rPr>
          <w:rFonts w:ascii="Arial" w:hAnsi="Arial" w:cs="Arial"/>
          <w:sz w:val="24"/>
          <w:szCs w:val="24"/>
        </w:rPr>
        <w:t xml:space="preserve"> presentar un escrito</w:t>
      </w:r>
      <w:r w:rsidRPr="00F14F45">
        <w:rPr>
          <w:rFonts w:ascii="Arial" w:hAnsi="Arial" w:cs="Arial"/>
          <w:sz w:val="24"/>
          <w:szCs w:val="24"/>
        </w:rPr>
        <w:t xml:space="preserve"> </w:t>
      </w:r>
      <w:r w:rsidR="005C54A6">
        <w:rPr>
          <w:rFonts w:ascii="Arial" w:hAnsi="Arial" w:cs="Arial"/>
          <w:sz w:val="24"/>
          <w:szCs w:val="24"/>
        </w:rPr>
        <w:t xml:space="preserve">donde </w:t>
      </w:r>
      <w:r w:rsidR="005C54A6" w:rsidRPr="00F14F45">
        <w:rPr>
          <w:rFonts w:ascii="Arial" w:hAnsi="Arial" w:cs="Arial"/>
          <w:sz w:val="24"/>
          <w:szCs w:val="24"/>
        </w:rPr>
        <w:t>ga</w:t>
      </w:r>
      <w:r w:rsidR="005C54A6">
        <w:rPr>
          <w:rFonts w:ascii="Arial" w:hAnsi="Arial" w:cs="Arial"/>
          <w:sz w:val="24"/>
          <w:szCs w:val="24"/>
        </w:rPr>
        <w:t>rantice el</w:t>
      </w:r>
      <w:r w:rsidR="00CB3030">
        <w:rPr>
          <w:rFonts w:ascii="Arial" w:hAnsi="Arial" w:cs="Arial"/>
          <w:sz w:val="24"/>
          <w:szCs w:val="24"/>
        </w:rPr>
        <w:t xml:space="preserve"> cumplimiento </w:t>
      </w:r>
      <w:r w:rsidR="005C54A6">
        <w:rPr>
          <w:rFonts w:ascii="Arial" w:hAnsi="Arial" w:cs="Arial"/>
          <w:sz w:val="24"/>
          <w:szCs w:val="24"/>
        </w:rPr>
        <w:t>de las</w:t>
      </w:r>
      <w:r w:rsidR="002074FE">
        <w:rPr>
          <w:rFonts w:ascii="Arial" w:hAnsi="Arial" w:cs="Arial"/>
          <w:sz w:val="24"/>
          <w:szCs w:val="24"/>
        </w:rPr>
        <w:t xml:space="preserve"> </w:t>
      </w:r>
      <w:r w:rsidR="005C54A6">
        <w:rPr>
          <w:rFonts w:ascii="Arial" w:hAnsi="Arial" w:cs="Arial"/>
          <w:sz w:val="24"/>
          <w:szCs w:val="24"/>
        </w:rPr>
        <w:t>obligaciones al presente contrato</w:t>
      </w:r>
      <w:r w:rsidR="00E56119">
        <w:rPr>
          <w:rFonts w:ascii="Arial" w:hAnsi="Arial" w:cs="Arial"/>
          <w:sz w:val="24"/>
          <w:szCs w:val="24"/>
        </w:rPr>
        <w:t xml:space="preserve">, Deberán presentar para la firma del contrato, original y fotocopia del </w:t>
      </w:r>
      <w:r w:rsidR="00E56119" w:rsidRPr="00F14F45">
        <w:rPr>
          <w:rFonts w:ascii="Arial" w:hAnsi="Arial" w:cs="Arial"/>
          <w:sz w:val="24"/>
          <w:szCs w:val="24"/>
        </w:rPr>
        <w:t xml:space="preserve">Identificación Oficial </w:t>
      </w:r>
      <w:r w:rsidR="009A5D79">
        <w:rPr>
          <w:rFonts w:ascii="Arial" w:hAnsi="Arial" w:cs="Arial"/>
          <w:sz w:val="24"/>
          <w:szCs w:val="24"/>
        </w:rPr>
        <w:t xml:space="preserve">vigente </w:t>
      </w:r>
      <w:r w:rsidR="00E56119" w:rsidRPr="00F14F45">
        <w:rPr>
          <w:rFonts w:ascii="Arial" w:hAnsi="Arial" w:cs="Arial"/>
          <w:sz w:val="24"/>
          <w:szCs w:val="24"/>
        </w:rPr>
        <w:t xml:space="preserve">con fotografía </w:t>
      </w:r>
      <w:r w:rsidR="00E56119">
        <w:rPr>
          <w:rFonts w:ascii="Arial" w:hAnsi="Arial" w:cs="Arial"/>
          <w:sz w:val="24"/>
          <w:szCs w:val="24"/>
        </w:rPr>
        <w:t>del licitante o de su r</w:t>
      </w:r>
      <w:r w:rsidR="00E56119" w:rsidRPr="00F14F45">
        <w:rPr>
          <w:rFonts w:ascii="Arial" w:hAnsi="Arial" w:cs="Arial"/>
          <w:sz w:val="24"/>
          <w:szCs w:val="24"/>
        </w:rPr>
        <w:t>epresentante L</w:t>
      </w:r>
      <w:r w:rsidR="00E56119">
        <w:rPr>
          <w:rFonts w:ascii="Arial" w:hAnsi="Arial" w:cs="Arial"/>
          <w:sz w:val="24"/>
          <w:szCs w:val="24"/>
        </w:rPr>
        <w:t xml:space="preserve">egal, </w:t>
      </w:r>
      <w:r w:rsidR="00AE3894" w:rsidRPr="00E56119">
        <w:rPr>
          <w:rFonts w:ascii="Arial" w:hAnsi="Arial" w:cs="Arial"/>
          <w:bCs/>
          <w:sz w:val="24"/>
          <w:szCs w:val="24"/>
          <w:lang w:val="es-ES"/>
        </w:rPr>
        <w:t>copia</w:t>
      </w:r>
      <w:r w:rsidR="00E56119" w:rsidRPr="00E56119">
        <w:rPr>
          <w:rFonts w:ascii="Arial" w:hAnsi="Arial" w:cs="Arial"/>
          <w:bCs/>
          <w:sz w:val="24"/>
          <w:szCs w:val="24"/>
          <w:lang w:val="es-ES"/>
        </w:rPr>
        <w:t xml:space="preserve"> del acta constitutiva y de sus reformas, para las personas morales y del poder notarial del representante legal</w:t>
      </w:r>
      <w:r w:rsidR="00AE3894">
        <w:rPr>
          <w:rFonts w:ascii="Arial" w:hAnsi="Arial" w:cs="Arial"/>
          <w:sz w:val="24"/>
          <w:szCs w:val="24"/>
        </w:rPr>
        <w:t>.</w:t>
      </w:r>
      <w:r w:rsidR="00296434">
        <w:rPr>
          <w:rFonts w:ascii="Arial" w:hAnsi="Arial" w:cs="Arial"/>
          <w:sz w:val="24"/>
          <w:szCs w:val="24"/>
        </w:rPr>
        <w:t xml:space="preserve"> </w:t>
      </w:r>
    </w:p>
    <w:p w:rsidR="00121B06" w:rsidRDefault="00121B06" w:rsidP="00FF14B1">
      <w:pPr>
        <w:pStyle w:val="Prrafodelista"/>
        <w:spacing w:after="0"/>
        <w:ind w:left="0"/>
        <w:jc w:val="both"/>
        <w:rPr>
          <w:rFonts w:ascii="Arial" w:hAnsi="Arial" w:cs="Arial"/>
          <w:sz w:val="24"/>
          <w:szCs w:val="24"/>
        </w:rPr>
      </w:pPr>
    </w:p>
    <w:p w:rsidR="00B53B05" w:rsidRPr="00F14F45" w:rsidRDefault="00CA1E83" w:rsidP="00FF14B1">
      <w:pPr>
        <w:pStyle w:val="Prrafodelista"/>
        <w:spacing w:after="0"/>
        <w:ind w:left="0"/>
        <w:jc w:val="both"/>
        <w:rPr>
          <w:rFonts w:ascii="Arial" w:hAnsi="Arial" w:cs="Arial"/>
          <w:sz w:val="24"/>
          <w:szCs w:val="24"/>
        </w:rPr>
      </w:pPr>
      <w:r>
        <w:rPr>
          <w:rFonts w:ascii="Arial" w:hAnsi="Arial" w:cs="Arial"/>
          <w:b/>
          <w:sz w:val="24"/>
          <w:szCs w:val="24"/>
        </w:rPr>
        <w:t>VIGESIMA</w:t>
      </w:r>
      <w:r w:rsidR="003750BD" w:rsidRPr="00F14F45">
        <w:rPr>
          <w:rFonts w:ascii="Arial" w:hAnsi="Arial" w:cs="Arial"/>
          <w:b/>
          <w:sz w:val="24"/>
          <w:szCs w:val="24"/>
        </w:rPr>
        <w:t>.-</w:t>
      </w:r>
      <w:r w:rsidR="003750BD" w:rsidRPr="00F14F45">
        <w:rPr>
          <w:rFonts w:ascii="Arial" w:hAnsi="Arial" w:cs="Arial"/>
          <w:sz w:val="24"/>
          <w:szCs w:val="24"/>
        </w:rPr>
        <w:t xml:space="preserve"> En la conformidad al artículo 64 fracción II de la Ley de Adquisiciones, Arrendamiento, Administración y enajenación de los Bienes Muebles del Estado de Veracruz-Llave y con la finalidad de garantizar el cumplimiento de las obligaciones derivadas del contrato o pedido correspondiente, la calidad del bien, vicios ocultos, el pago de daños y perjuicios ocasionados por su incumplimiento, el pago de las penas convencionales y todas las obligaciones pactadas, el contratante deberá de exhibir a favor de la SECRETARIA DE FINANZA</w:t>
      </w:r>
      <w:r w:rsidR="007A6A9D">
        <w:rPr>
          <w:rFonts w:ascii="Arial" w:hAnsi="Arial" w:cs="Arial"/>
          <w:sz w:val="24"/>
          <w:szCs w:val="24"/>
        </w:rPr>
        <w:t>S</w:t>
      </w:r>
      <w:r w:rsidR="003750BD" w:rsidRPr="00F14F45">
        <w:rPr>
          <w:rFonts w:ascii="Arial" w:hAnsi="Arial" w:cs="Arial"/>
          <w:sz w:val="24"/>
          <w:szCs w:val="24"/>
        </w:rPr>
        <w:t xml:space="preserve"> Y PLANEACION DEL G</w:t>
      </w:r>
      <w:r w:rsidR="00A9060B">
        <w:rPr>
          <w:rFonts w:ascii="Arial" w:hAnsi="Arial" w:cs="Arial"/>
          <w:sz w:val="24"/>
          <w:szCs w:val="24"/>
        </w:rPr>
        <w:t xml:space="preserve">OBIERNO  DEL ESTADO DE VERACRUZ DE IGNACIO DE LA </w:t>
      </w:r>
      <w:r w:rsidR="003750BD" w:rsidRPr="00F14F45">
        <w:rPr>
          <w:rFonts w:ascii="Arial" w:hAnsi="Arial" w:cs="Arial"/>
          <w:sz w:val="24"/>
          <w:szCs w:val="24"/>
        </w:rPr>
        <w:t xml:space="preserve">LLAVE, </w:t>
      </w:r>
      <w:r w:rsidR="00A9060B">
        <w:rPr>
          <w:rFonts w:ascii="Arial" w:hAnsi="Arial" w:cs="Arial"/>
          <w:sz w:val="24"/>
          <w:szCs w:val="24"/>
        </w:rPr>
        <w:t>dentro de</w:t>
      </w:r>
      <w:r w:rsidR="003750BD" w:rsidRPr="00F14F45">
        <w:rPr>
          <w:rFonts w:ascii="Arial" w:hAnsi="Arial" w:cs="Arial"/>
          <w:sz w:val="24"/>
          <w:szCs w:val="24"/>
        </w:rPr>
        <w:t xml:space="preserve"> los diez días hábiles </w:t>
      </w:r>
      <w:r w:rsidR="00A9060B">
        <w:rPr>
          <w:rFonts w:ascii="Arial" w:hAnsi="Arial" w:cs="Arial"/>
          <w:sz w:val="24"/>
          <w:szCs w:val="24"/>
        </w:rPr>
        <w:t xml:space="preserve">posteriores a </w:t>
      </w:r>
      <w:r w:rsidR="003750BD" w:rsidRPr="00F14F45">
        <w:rPr>
          <w:rFonts w:ascii="Arial" w:hAnsi="Arial" w:cs="Arial"/>
          <w:sz w:val="24"/>
          <w:szCs w:val="24"/>
        </w:rPr>
        <w:t>la firma del contrato,</w:t>
      </w:r>
      <w:r w:rsidR="007459E1">
        <w:rPr>
          <w:rFonts w:ascii="Arial" w:hAnsi="Arial" w:cs="Arial"/>
          <w:sz w:val="24"/>
          <w:szCs w:val="24"/>
        </w:rPr>
        <w:t xml:space="preserve"> el incumplimiento en la entrega de la póliz</w:t>
      </w:r>
      <w:r w:rsidR="00811217">
        <w:rPr>
          <w:rFonts w:ascii="Arial" w:hAnsi="Arial" w:cs="Arial"/>
          <w:sz w:val="24"/>
          <w:szCs w:val="24"/>
        </w:rPr>
        <w:t xml:space="preserve">a dentro del plazo establecido </w:t>
      </w:r>
      <w:r w:rsidR="007459E1">
        <w:rPr>
          <w:rFonts w:ascii="Arial" w:hAnsi="Arial" w:cs="Arial"/>
          <w:sz w:val="24"/>
          <w:szCs w:val="24"/>
        </w:rPr>
        <w:t>será causa</w:t>
      </w:r>
      <w:r w:rsidR="00C21771">
        <w:rPr>
          <w:rFonts w:ascii="Arial" w:hAnsi="Arial" w:cs="Arial"/>
          <w:sz w:val="24"/>
          <w:szCs w:val="24"/>
        </w:rPr>
        <w:t xml:space="preserve"> de recisión del contrato,</w:t>
      </w:r>
      <w:r w:rsidR="003750BD" w:rsidRPr="00F14F45">
        <w:rPr>
          <w:rFonts w:ascii="Arial" w:hAnsi="Arial" w:cs="Arial"/>
          <w:sz w:val="24"/>
          <w:szCs w:val="24"/>
        </w:rPr>
        <w:t xml:space="preserve"> póliza de fianza expendida por compañía legalmente autorizada para ello, por el importe del 10 % (DIEZ PORCIENTO) de la obligación total del contrato sin incluir IVA:</w:t>
      </w:r>
    </w:p>
    <w:p w:rsidR="00CE5151" w:rsidRDefault="00CE5151">
      <w:pPr>
        <w:pStyle w:val="Prrafodelista"/>
        <w:spacing w:after="0"/>
        <w:ind w:left="-180"/>
        <w:jc w:val="both"/>
        <w:rPr>
          <w:rFonts w:ascii="Arial" w:hAnsi="Arial" w:cs="Arial"/>
          <w:sz w:val="24"/>
          <w:szCs w:val="24"/>
        </w:rPr>
      </w:pPr>
    </w:p>
    <w:p w:rsidR="00B53B05" w:rsidRPr="000D2215" w:rsidRDefault="003750BD">
      <w:pPr>
        <w:pStyle w:val="Prrafodelista"/>
        <w:spacing w:after="0"/>
        <w:ind w:left="-180"/>
        <w:jc w:val="both"/>
        <w:rPr>
          <w:rFonts w:ascii="Arial" w:hAnsi="Arial" w:cs="Arial"/>
          <w:b/>
          <w:sz w:val="24"/>
          <w:szCs w:val="24"/>
        </w:rPr>
      </w:pPr>
      <w:r w:rsidRPr="00F14F45">
        <w:rPr>
          <w:rFonts w:ascii="Arial" w:hAnsi="Arial" w:cs="Arial"/>
          <w:sz w:val="24"/>
          <w:szCs w:val="24"/>
        </w:rPr>
        <w:t xml:space="preserve">Ante la </w:t>
      </w:r>
      <w:r w:rsidR="00BE3628" w:rsidRPr="000D2215">
        <w:rPr>
          <w:rFonts w:ascii="Arial" w:hAnsi="Arial" w:cs="Arial"/>
          <w:b/>
          <w:sz w:val="24"/>
          <w:szCs w:val="24"/>
        </w:rPr>
        <w:t>“</w:t>
      </w:r>
      <w:r w:rsidR="00BB2789" w:rsidRPr="000D2215">
        <w:rPr>
          <w:rFonts w:ascii="Arial" w:hAnsi="Arial" w:cs="Arial"/>
          <w:b/>
          <w:sz w:val="24"/>
          <w:szCs w:val="24"/>
        </w:rPr>
        <w:t>SECRETARIA DE FINANZAS Y PLANEACION DEL GOBIERNO  DEL ESTADO DE VERACRUZ DE IGNACIO DE LA LLAVE”</w:t>
      </w:r>
    </w:p>
    <w:p w:rsidR="00B53B05" w:rsidRPr="000D2215" w:rsidRDefault="00B53B05">
      <w:pPr>
        <w:pStyle w:val="Prrafodelista"/>
        <w:spacing w:after="0"/>
        <w:ind w:left="-180"/>
        <w:jc w:val="both"/>
        <w:rPr>
          <w:rFonts w:ascii="Arial" w:hAnsi="Arial" w:cs="Arial"/>
          <w:b/>
          <w:sz w:val="24"/>
          <w:szCs w:val="24"/>
        </w:rPr>
      </w:pPr>
    </w:p>
    <w:p w:rsidR="00B53B05" w:rsidRDefault="003750BD">
      <w:pPr>
        <w:pStyle w:val="Prrafodelista"/>
        <w:spacing w:after="0"/>
        <w:ind w:left="-180"/>
        <w:jc w:val="both"/>
        <w:rPr>
          <w:rFonts w:ascii="Arial" w:hAnsi="Arial" w:cs="Arial"/>
          <w:sz w:val="24"/>
          <w:szCs w:val="24"/>
        </w:rPr>
      </w:pPr>
      <w:r w:rsidRPr="00F14F45">
        <w:rPr>
          <w:rFonts w:ascii="Arial" w:hAnsi="Arial" w:cs="Arial"/>
          <w:sz w:val="24"/>
          <w:szCs w:val="24"/>
        </w:rPr>
        <w:t>Para garantizar por: (nombre de la persona física o moral que participa en la licitación), hasta por la expresa cantidad ($ número y letra) el cumplimiento del todas y cada una de las obligaciones estipuladas en el contrato número_______, celebrado con el Institut</w:t>
      </w:r>
      <w:r w:rsidR="00BB1573">
        <w:rPr>
          <w:rFonts w:ascii="Arial" w:hAnsi="Arial" w:cs="Arial"/>
          <w:sz w:val="24"/>
          <w:szCs w:val="24"/>
        </w:rPr>
        <w:t>o Tecnológico Superior de Juan Rodríguez Clara,</w:t>
      </w:r>
      <w:r w:rsidRPr="00F14F45">
        <w:rPr>
          <w:rFonts w:ascii="Arial" w:hAnsi="Arial" w:cs="Arial"/>
          <w:sz w:val="24"/>
          <w:szCs w:val="24"/>
        </w:rPr>
        <w:t xml:space="preserve"> de fecha_______________, relativo a</w:t>
      </w:r>
      <w:r w:rsidR="00437616">
        <w:rPr>
          <w:rFonts w:ascii="Arial" w:hAnsi="Arial" w:cs="Arial"/>
          <w:sz w:val="24"/>
          <w:szCs w:val="24"/>
        </w:rPr>
        <w:t xml:space="preserve"> la</w:t>
      </w:r>
      <w:r w:rsidR="005C54A6">
        <w:rPr>
          <w:rFonts w:ascii="Arial" w:hAnsi="Arial" w:cs="Arial"/>
          <w:sz w:val="24"/>
          <w:szCs w:val="24"/>
        </w:rPr>
        <w:t xml:space="preserve"> </w:t>
      </w:r>
      <w:r w:rsidR="007A62AA">
        <w:rPr>
          <w:rFonts w:ascii="Arial" w:hAnsi="Arial" w:cs="Arial"/>
          <w:b/>
          <w:sz w:val="24"/>
          <w:szCs w:val="24"/>
        </w:rPr>
        <w:t>“</w:t>
      </w:r>
      <w:r w:rsidR="007A62AA">
        <w:rPr>
          <w:rFonts w:ascii="Arial" w:hAnsi="Arial" w:cs="Arial"/>
          <w:sz w:val="24"/>
          <w:szCs w:val="24"/>
        </w:rPr>
        <w:t>Adquisición de Bienes Informáticos</w:t>
      </w:r>
      <w:r w:rsidR="007A62AA" w:rsidRPr="00D638AF">
        <w:rPr>
          <w:rFonts w:ascii="Arial" w:hAnsi="Arial" w:cs="Arial"/>
          <w:sz w:val="24"/>
          <w:szCs w:val="24"/>
        </w:rPr>
        <w:t>”</w:t>
      </w:r>
      <w:r w:rsidR="007A62AA">
        <w:rPr>
          <w:rFonts w:ascii="Arial" w:hAnsi="Arial" w:cs="Arial"/>
          <w:sz w:val="24"/>
          <w:szCs w:val="24"/>
        </w:rPr>
        <w:t>, e</w:t>
      </w:r>
      <w:r w:rsidRPr="00F14F45">
        <w:rPr>
          <w:rFonts w:ascii="Arial" w:hAnsi="Arial" w:cs="Arial"/>
          <w:sz w:val="24"/>
          <w:szCs w:val="24"/>
        </w:rPr>
        <w:t xml:space="preserve">sta fianza asimismo garantizar la calidad de los bienes materia del contrato de referencia durante el tiempo que dure el mismo, contado a partir de la fecha en que inicie el servicio en el Instituto Tecnológico Superior de </w:t>
      </w:r>
      <w:r w:rsidR="00BB1573">
        <w:rPr>
          <w:rFonts w:ascii="Arial" w:hAnsi="Arial" w:cs="Arial"/>
          <w:sz w:val="24"/>
          <w:szCs w:val="24"/>
        </w:rPr>
        <w:t xml:space="preserve">Juan </w:t>
      </w:r>
      <w:r w:rsidR="00BB1573">
        <w:rPr>
          <w:rFonts w:ascii="Arial" w:hAnsi="Arial" w:cs="Arial"/>
          <w:sz w:val="24"/>
          <w:szCs w:val="24"/>
        </w:rPr>
        <w:lastRenderedPageBreak/>
        <w:t>Rodríguez Clara,</w:t>
      </w:r>
      <w:r w:rsidRPr="00F14F45">
        <w:rPr>
          <w:rFonts w:ascii="Arial" w:hAnsi="Arial" w:cs="Arial"/>
          <w:sz w:val="24"/>
          <w:szCs w:val="24"/>
        </w:rPr>
        <w:t xml:space="preserve"> La compañía afianzadora acepta expresamente continuar garantizando las obligaciones a que esta póliza se refiere aún en el caso de que se otorgue prorrogas o esperas al deudor para el cumplimiento de las obligaciones que se afianzan, sin necesidad de que las mismas se documenten por escrito. La Institución afianzadora se somete al Procedimiento Administrativo de Ejecución que establece los artículos 95, 95 Bis y 118 de la Ley Federal de Instituciones de Fianzas con exclusión de cualquier otra esta fianza solo podrá ser cancelada mediante autorización por escrito del Institut</w:t>
      </w:r>
      <w:r w:rsidR="00BB1573">
        <w:rPr>
          <w:rFonts w:ascii="Arial" w:hAnsi="Arial" w:cs="Arial"/>
          <w:sz w:val="24"/>
          <w:szCs w:val="24"/>
        </w:rPr>
        <w:t>o Tecnológico Superior de Juan Rodríguez Clara,</w:t>
      </w:r>
      <w:r w:rsidRPr="00F14F45">
        <w:rPr>
          <w:rFonts w:ascii="Arial" w:hAnsi="Arial" w:cs="Arial"/>
          <w:sz w:val="24"/>
          <w:szCs w:val="24"/>
        </w:rPr>
        <w:t xml:space="preserve"> “NO SE ACEPTARA INSERCION ADICIONAL A LA POLIZA DE FIANZA”.</w:t>
      </w:r>
    </w:p>
    <w:p w:rsidR="00D72753" w:rsidRDefault="00D72753">
      <w:pPr>
        <w:pStyle w:val="Prrafodelista"/>
        <w:spacing w:after="0"/>
        <w:ind w:left="-180"/>
        <w:jc w:val="both"/>
        <w:rPr>
          <w:rFonts w:ascii="Arial" w:hAnsi="Arial" w:cs="Arial"/>
          <w:sz w:val="24"/>
          <w:szCs w:val="24"/>
        </w:rPr>
      </w:pPr>
    </w:p>
    <w:p w:rsidR="004D7CC6" w:rsidRPr="004D7CC6" w:rsidRDefault="004300A9">
      <w:pPr>
        <w:pStyle w:val="Prrafodelista"/>
        <w:spacing w:after="0"/>
        <w:ind w:left="-180"/>
        <w:jc w:val="both"/>
        <w:rPr>
          <w:rFonts w:ascii="Arial" w:hAnsi="Arial" w:cs="Arial"/>
          <w:sz w:val="24"/>
          <w:szCs w:val="24"/>
        </w:rPr>
      </w:pPr>
      <w:r>
        <w:rPr>
          <w:rFonts w:ascii="Arial" w:hAnsi="Arial" w:cs="Arial"/>
          <w:b/>
          <w:sz w:val="24"/>
          <w:szCs w:val="24"/>
        </w:rPr>
        <w:t>VIGESIMA</w:t>
      </w:r>
      <w:r w:rsidR="00CA1E83">
        <w:rPr>
          <w:rFonts w:ascii="Arial" w:hAnsi="Arial" w:cs="Arial"/>
          <w:b/>
          <w:sz w:val="24"/>
          <w:szCs w:val="24"/>
        </w:rPr>
        <w:t xml:space="preserve"> PRIMERA</w:t>
      </w:r>
      <w:r>
        <w:rPr>
          <w:rFonts w:ascii="Arial" w:hAnsi="Arial" w:cs="Arial"/>
          <w:b/>
          <w:sz w:val="24"/>
          <w:szCs w:val="24"/>
        </w:rPr>
        <w:t>.-</w:t>
      </w:r>
      <w:r w:rsidR="004D7CC6" w:rsidRPr="004D7CC6">
        <w:rPr>
          <w:rFonts w:ascii="Arial" w:hAnsi="Arial" w:cs="Arial"/>
          <w:b/>
          <w:sz w:val="24"/>
          <w:szCs w:val="24"/>
        </w:rPr>
        <w:t xml:space="preserve"> </w:t>
      </w:r>
      <w:r w:rsidR="004D7CC6">
        <w:rPr>
          <w:rFonts w:ascii="Arial" w:hAnsi="Arial" w:cs="Arial"/>
          <w:sz w:val="24"/>
          <w:szCs w:val="24"/>
        </w:rPr>
        <w:t xml:space="preserve">El </w:t>
      </w:r>
      <w:r w:rsidR="004D7CC6" w:rsidRPr="00F14F45">
        <w:rPr>
          <w:rFonts w:ascii="Arial" w:hAnsi="Arial" w:cs="Arial"/>
          <w:sz w:val="24"/>
          <w:szCs w:val="24"/>
        </w:rPr>
        <w:t xml:space="preserve">Instituto Tecnológico Superior de </w:t>
      </w:r>
      <w:r w:rsidR="004D7CC6">
        <w:rPr>
          <w:rFonts w:ascii="Arial" w:hAnsi="Arial" w:cs="Arial"/>
          <w:sz w:val="24"/>
          <w:szCs w:val="24"/>
        </w:rPr>
        <w:t xml:space="preserve">Juan Rodríguez Clara, podrá pactar con el proveedor adjudicado, la ampliación mediante </w:t>
      </w:r>
      <w:proofErr w:type="spellStart"/>
      <w:r w:rsidR="004D7CC6">
        <w:rPr>
          <w:rFonts w:ascii="Arial" w:hAnsi="Arial" w:cs="Arial"/>
          <w:sz w:val="24"/>
          <w:szCs w:val="24"/>
        </w:rPr>
        <w:t>adendum</w:t>
      </w:r>
      <w:proofErr w:type="spellEnd"/>
      <w:r w:rsidR="004D7CC6">
        <w:rPr>
          <w:rFonts w:ascii="Arial" w:hAnsi="Arial" w:cs="Arial"/>
          <w:sz w:val="24"/>
          <w:szCs w:val="24"/>
        </w:rPr>
        <w:t xml:space="preserve"> del Contrato formalizado, siempre y cuando  no represente más del 20% del monto total de la partida a ampliar y que el proveedor sostenga en la ampliación el precio pactado originalmente. L</w:t>
      </w:r>
      <w:r w:rsidR="007B3C56">
        <w:rPr>
          <w:rFonts w:ascii="Arial" w:hAnsi="Arial" w:cs="Arial"/>
          <w:sz w:val="24"/>
          <w:szCs w:val="24"/>
        </w:rPr>
        <w:t>a</w:t>
      </w:r>
      <w:r w:rsidR="004D7CC6">
        <w:rPr>
          <w:rFonts w:ascii="Arial" w:hAnsi="Arial" w:cs="Arial"/>
          <w:sz w:val="24"/>
          <w:szCs w:val="24"/>
        </w:rPr>
        <w:t xml:space="preserve"> ampliación procederá siempre que se realicen dentro de los seis meses posteriores a la firma del contrato.</w:t>
      </w:r>
    </w:p>
    <w:p w:rsidR="004D7CC6" w:rsidRDefault="004D7CC6">
      <w:pPr>
        <w:pStyle w:val="Prrafodelista"/>
        <w:spacing w:after="0"/>
        <w:ind w:left="-180"/>
        <w:jc w:val="both"/>
        <w:rPr>
          <w:rFonts w:ascii="Arial" w:hAnsi="Arial" w:cs="Arial"/>
          <w:b/>
          <w:sz w:val="24"/>
          <w:szCs w:val="24"/>
        </w:rPr>
      </w:pPr>
    </w:p>
    <w:p w:rsidR="00B53B05" w:rsidRPr="00F14F45" w:rsidRDefault="004300A9">
      <w:pPr>
        <w:pStyle w:val="Prrafodelista"/>
        <w:spacing w:after="0"/>
        <w:ind w:left="-180"/>
        <w:jc w:val="both"/>
        <w:rPr>
          <w:rFonts w:ascii="Arial" w:hAnsi="Arial" w:cs="Arial"/>
          <w:sz w:val="24"/>
          <w:szCs w:val="24"/>
        </w:rPr>
      </w:pPr>
      <w:r>
        <w:rPr>
          <w:rFonts w:ascii="Arial" w:hAnsi="Arial" w:cs="Arial"/>
          <w:b/>
          <w:sz w:val="24"/>
          <w:szCs w:val="24"/>
        </w:rPr>
        <w:t xml:space="preserve">VIGESIMA </w:t>
      </w:r>
      <w:r w:rsidR="00CA1E83">
        <w:rPr>
          <w:rFonts w:ascii="Arial" w:hAnsi="Arial" w:cs="Arial"/>
          <w:b/>
          <w:sz w:val="24"/>
          <w:szCs w:val="24"/>
        </w:rPr>
        <w:t>SEGUNDA</w:t>
      </w:r>
      <w:r w:rsidR="003750BD" w:rsidRPr="00F14F45">
        <w:rPr>
          <w:rFonts w:ascii="Arial" w:hAnsi="Arial" w:cs="Arial"/>
          <w:b/>
          <w:sz w:val="24"/>
          <w:szCs w:val="24"/>
        </w:rPr>
        <w:t>.-</w:t>
      </w:r>
      <w:r w:rsidR="003750BD" w:rsidRPr="00F14F45">
        <w:rPr>
          <w:rFonts w:ascii="Arial" w:hAnsi="Arial" w:cs="Arial"/>
          <w:sz w:val="24"/>
          <w:szCs w:val="24"/>
        </w:rPr>
        <w:t xml:space="preserve"> El Instituto Tecnológico Superior de </w:t>
      </w:r>
      <w:r w:rsidR="00BB1573">
        <w:rPr>
          <w:rFonts w:ascii="Arial" w:hAnsi="Arial" w:cs="Arial"/>
          <w:sz w:val="24"/>
          <w:szCs w:val="24"/>
        </w:rPr>
        <w:t>Juan Rodríguez Clara,</w:t>
      </w:r>
      <w:r w:rsidR="003750BD" w:rsidRPr="00F14F45">
        <w:rPr>
          <w:rFonts w:ascii="Arial" w:hAnsi="Arial" w:cs="Arial"/>
          <w:sz w:val="24"/>
          <w:szCs w:val="24"/>
        </w:rPr>
        <w:t xml:space="preserve"> podrá rescindir administrativamente el contrato o pedido en caso de incumplimiento de las obligaciones a cargo del proveedor, en términos del Artículo </w:t>
      </w:r>
      <w:r w:rsidR="00933C7E">
        <w:rPr>
          <w:rFonts w:ascii="Arial" w:hAnsi="Arial" w:cs="Arial"/>
          <w:sz w:val="24"/>
          <w:szCs w:val="24"/>
        </w:rPr>
        <w:t xml:space="preserve">79, </w:t>
      </w:r>
      <w:r w:rsidR="003750BD" w:rsidRPr="00F14F45">
        <w:rPr>
          <w:rFonts w:ascii="Arial" w:hAnsi="Arial" w:cs="Arial"/>
          <w:sz w:val="24"/>
          <w:szCs w:val="24"/>
        </w:rPr>
        <w:t>80</w:t>
      </w:r>
      <w:r w:rsidR="00933C7E">
        <w:rPr>
          <w:rFonts w:ascii="Arial" w:hAnsi="Arial" w:cs="Arial"/>
          <w:sz w:val="24"/>
          <w:szCs w:val="24"/>
        </w:rPr>
        <w:t xml:space="preserve"> Y 81</w:t>
      </w:r>
      <w:r w:rsidR="003750BD" w:rsidRPr="00F14F45">
        <w:rPr>
          <w:rFonts w:ascii="Arial" w:hAnsi="Arial" w:cs="Arial"/>
          <w:sz w:val="24"/>
          <w:szCs w:val="24"/>
        </w:rPr>
        <w:t xml:space="preserve"> de la Ley de Adquisiciones, Arrendamiento, Administración y Enajenación de los Bienes Muebles del Estado de Veracruz-Llave.</w:t>
      </w:r>
    </w:p>
    <w:p w:rsidR="00CE5151" w:rsidRPr="00F14F45" w:rsidRDefault="00CE5151">
      <w:pPr>
        <w:pStyle w:val="Prrafodelista"/>
        <w:spacing w:after="0"/>
        <w:ind w:left="-180"/>
        <w:jc w:val="both"/>
        <w:rPr>
          <w:rFonts w:ascii="Arial" w:hAnsi="Arial" w:cs="Arial"/>
          <w:sz w:val="24"/>
          <w:szCs w:val="24"/>
        </w:rPr>
      </w:pPr>
    </w:p>
    <w:p w:rsidR="007C41AF" w:rsidRDefault="00E0050D" w:rsidP="00750F1B">
      <w:pPr>
        <w:pStyle w:val="Prrafodelista"/>
        <w:spacing w:after="0"/>
        <w:ind w:left="0"/>
        <w:jc w:val="both"/>
        <w:rPr>
          <w:rFonts w:ascii="Arial" w:hAnsi="Arial" w:cs="Arial"/>
          <w:sz w:val="24"/>
          <w:szCs w:val="24"/>
        </w:rPr>
      </w:pPr>
      <w:r>
        <w:rPr>
          <w:rFonts w:ascii="Arial" w:hAnsi="Arial" w:cs="Arial"/>
          <w:b/>
          <w:sz w:val="24"/>
          <w:szCs w:val="24"/>
        </w:rPr>
        <w:t>VIGESIMA</w:t>
      </w:r>
      <w:r w:rsidR="004300A9">
        <w:rPr>
          <w:rFonts w:ascii="Arial" w:hAnsi="Arial" w:cs="Arial"/>
          <w:b/>
          <w:sz w:val="24"/>
          <w:szCs w:val="24"/>
        </w:rPr>
        <w:t xml:space="preserve"> </w:t>
      </w:r>
      <w:r w:rsidR="00CA1E83">
        <w:rPr>
          <w:rFonts w:ascii="Arial" w:hAnsi="Arial" w:cs="Arial"/>
          <w:b/>
          <w:sz w:val="24"/>
          <w:szCs w:val="24"/>
        </w:rPr>
        <w:t>TERCERA</w:t>
      </w:r>
      <w:r w:rsidRPr="00F14F45">
        <w:rPr>
          <w:rFonts w:ascii="Arial" w:hAnsi="Arial" w:cs="Arial"/>
          <w:b/>
          <w:sz w:val="24"/>
          <w:szCs w:val="24"/>
        </w:rPr>
        <w:t>.-</w:t>
      </w:r>
      <w:r w:rsidR="003750BD" w:rsidRPr="00F14F45">
        <w:rPr>
          <w:rFonts w:ascii="Arial" w:hAnsi="Arial" w:cs="Arial"/>
          <w:sz w:val="24"/>
          <w:szCs w:val="24"/>
        </w:rPr>
        <w:t xml:space="preserve"> En conformidad con el artículo 47 de la Ley de Adquisiciones, Arrendamiento, Administración y Enajenación de los Bienes Muebles del Estado de Veracruz-Llave, la dependencia convocante podrá declarar desierta la presente licitación </w:t>
      </w:r>
      <w:r w:rsidR="007C41AF">
        <w:rPr>
          <w:rFonts w:ascii="Arial" w:hAnsi="Arial" w:cs="Arial"/>
          <w:sz w:val="24"/>
          <w:szCs w:val="24"/>
        </w:rPr>
        <w:t>simplificada en los siguientes casos:</w:t>
      </w:r>
    </w:p>
    <w:p w:rsidR="002676C3" w:rsidRDefault="002676C3" w:rsidP="002676C3">
      <w:pPr>
        <w:pStyle w:val="Prrafodelista"/>
        <w:numPr>
          <w:ilvl w:val="0"/>
          <w:numId w:val="13"/>
        </w:numPr>
        <w:spacing w:after="0"/>
        <w:jc w:val="both"/>
        <w:rPr>
          <w:rFonts w:ascii="Arial" w:hAnsi="Arial" w:cs="Arial"/>
          <w:sz w:val="24"/>
          <w:szCs w:val="24"/>
        </w:rPr>
      </w:pPr>
      <w:r>
        <w:rPr>
          <w:rFonts w:ascii="Arial" w:hAnsi="Arial" w:cs="Arial"/>
          <w:sz w:val="24"/>
          <w:szCs w:val="24"/>
        </w:rPr>
        <w:t>No haya licitantes.</w:t>
      </w:r>
    </w:p>
    <w:p w:rsidR="002676C3" w:rsidRDefault="002676C3" w:rsidP="002676C3">
      <w:pPr>
        <w:pStyle w:val="Prrafodelista"/>
        <w:numPr>
          <w:ilvl w:val="0"/>
          <w:numId w:val="13"/>
        </w:numPr>
        <w:spacing w:after="0"/>
        <w:jc w:val="both"/>
        <w:rPr>
          <w:rFonts w:ascii="Arial" w:hAnsi="Arial" w:cs="Arial"/>
          <w:sz w:val="24"/>
          <w:szCs w:val="24"/>
        </w:rPr>
      </w:pPr>
      <w:r>
        <w:rPr>
          <w:rFonts w:ascii="Arial" w:hAnsi="Arial" w:cs="Arial"/>
          <w:sz w:val="24"/>
          <w:szCs w:val="24"/>
        </w:rPr>
        <w:t>Se acredite de manera fehaciente, que los precios de mercado son inferiores a las mejores ofertas recibidas.</w:t>
      </w:r>
    </w:p>
    <w:p w:rsidR="002676C3" w:rsidRDefault="002676C3" w:rsidP="002676C3">
      <w:pPr>
        <w:pStyle w:val="Prrafodelista"/>
        <w:numPr>
          <w:ilvl w:val="0"/>
          <w:numId w:val="13"/>
        </w:numPr>
        <w:spacing w:after="0"/>
        <w:jc w:val="both"/>
        <w:rPr>
          <w:rFonts w:ascii="Arial" w:hAnsi="Arial" w:cs="Arial"/>
          <w:sz w:val="24"/>
          <w:szCs w:val="24"/>
        </w:rPr>
      </w:pPr>
      <w:r>
        <w:rPr>
          <w:rFonts w:ascii="Arial" w:hAnsi="Arial" w:cs="Arial"/>
          <w:sz w:val="24"/>
          <w:szCs w:val="24"/>
        </w:rPr>
        <w:t>Los licitantes incumplan con los requisitos previos establecidos en la convocatoria y en las bases respectivas.</w:t>
      </w:r>
    </w:p>
    <w:p w:rsidR="002676C3" w:rsidRDefault="002676C3" w:rsidP="002676C3">
      <w:pPr>
        <w:pStyle w:val="Prrafodelista"/>
        <w:numPr>
          <w:ilvl w:val="0"/>
          <w:numId w:val="13"/>
        </w:numPr>
        <w:spacing w:after="0"/>
        <w:jc w:val="both"/>
        <w:rPr>
          <w:rFonts w:ascii="Arial" w:hAnsi="Arial" w:cs="Arial"/>
          <w:sz w:val="24"/>
          <w:szCs w:val="24"/>
        </w:rPr>
      </w:pPr>
      <w:r>
        <w:rPr>
          <w:rFonts w:ascii="Arial" w:hAnsi="Arial" w:cs="Arial"/>
          <w:sz w:val="24"/>
          <w:szCs w:val="24"/>
        </w:rPr>
        <w:t>No lo permita el presupuesto.</w:t>
      </w:r>
    </w:p>
    <w:p w:rsidR="002676C3" w:rsidRDefault="002676C3" w:rsidP="002676C3">
      <w:pPr>
        <w:pStyle w:val="Prrafodelista"/>
        <w:numPr>
          <w:ilvl w:val="0"/>
          <w:numId w:val="13"/>
        </w:numPr>
        <w:spacing w:after="0"/>
        <w:jc w:val="both"/>
        <w:rPr>
          <w:rFonts w:ascii="Arial" w:hAnsi="Arial" w:cs="Arial"/>
          <w:sz w:val="24"/>
          <w:szCs w:val="24"/>
        </w:rPr>
      </w:pPr>
      <w:r>
        <w:rPr>
          <w:rFonts w:ascii="Arial" w:hAnsi="Arial" w:cs="Arial"/>
          <w:sz w:val="24"/>
          <w:szCs w:val="24"/>
        </w:rPr>
        <w:t>Los montos de las ofertas económicas excedan lo autorizado.</w:t>
      </w:r>
    </w:p>
    <w:p w:rsidR="002676C3" w:rsidRDefault="002676C3" w:rsidP="002676C3">
      <w:pPr>
        <w:pStyle w:val="Prrafodelista"/>
        <w:numPr>
          <w:ilvl w:val="0"/>
          <w:numId w:val="13"/>
        </w:numPr>
        <w:spacing w:after="0"/>
        <w:jc w:val="both"/>
        <w:rPr>
          <w:rFonts w:ascii="Arial" w:hAnsi="Arial" w:cs="Arial"/>
          <w:sz w:val="24"/>
          <w:szCs w:val="24"/>
        </w:rPr>
      </w:pPr>
      <w:r w:rsidRPr="002676C3">
        <w:rPr>
          <w:rFonts w:ascii="Arial" w:hAnsi="Arial" w:cs="Arial"/>
          <w:sz w:val="24"/>
          <w:szCs w:val="24"/>
        </w:rPr>
        <w:t>Se presente</w:t>
      </w:r>
      <w:r>
        <w:rPr>
          <w:rFonts w:ascii="Arial" w:hAnsi="Arial" w:cs="Arial"/>
          <w:sz w:val="24"/>
          <w:szCs w:val="24"/>
        </w:rPr>
        <w:t xml:space="preserve"> caso fortuito o fuerza mayor.</w:t>
      </w:r>
    </w:p>
    <w:p w:rsidR="000B127E" w:rsidRPr="002676C3" w:rsidRDefault="000B127E" w:rsidP="000B127E">
      <w:pPr>
        <w:pStyle w:val="Prrafodelista"/>
        <w:spacing w:after="0"/>
        <w:jc w:val="both"/>
        <w:rPr>
          <w:rFonts w:ascii="Arial" w:hAnsi="Arial" w:cs="Arial"/>
          <w:sz w:val="24"/>
          <w:szCs w:val="24"/>
        </w:rPr>
      </w:pPr>
    </w:p>
    <w:p w:rsidR="00750F1B" w:rsidRDefault="003750BD" w:rsidP="00750F1B">
      <w:pPr>
        <w:pStyle w:val="Prrafodelista"/>
        <w:spacing w:after="0"/>
        <w:ind w:left="0"/>
        <w:jc w:val="both"/>
        <w:rPr>
          <w:rFonts w:ascii="Arial" w:hAnsi="Arial" w:cs="Arial"/>
          <w:b/>
          <w:sz w:val="24"/>
          <w:szCs w:val="24"/>
        </w:rPr>
      </w:pPr>
      <w:r w:rsidRPr="00F14F45">
        <w:rPr>
          <w:rFonts w:ascii="Arial" w:hAnsi="Arial" w:cs="Arial"/>
          <w:sz w:val="24"/>
          <w:szCs w:val="24"/>
        </w:rPr>
        <w:t xml:space="preserve">Cuando solo se cuente con una sola propuesta, la convocante procederá a efectuar un análisis de mercado para determinar la conveniencia de adjudicar el contrato </w:t>
      </w:r>
      <w:r w:rsidR="00A9060B">
        <w:rPr>
          <w:rFonts w:ascii="Arial" w:hAnsi="Arial" w:cs="Arial"/>
          <w:sz w:val="24"/>
          <w:szCs w:val="24"/>
        </w:rPr>
        <w:t xml:space="preserve">al licitante único </w:t>
      </w:r>
      <w:r w:rsidR="00306AA9">
        <w:rPr>
          <w:rFonts w:ascii="Arial" w:hAnsi="Arial" w:cs="Arial"/>
          <w:sz w:val="24"/>
          <w:szCs w:val="24"/>
        </w:rPr>
        <w:t>de</w:t>
      </w:r>
      <w:r w:rsidRPr="00F14F45">
        <w:rPr>
          <w:rFonts w:ascii="Arial" w:hAnsi="Arial" w:cs="Arial"/>
          <w:sz w:val="24"/>
          <w:szCs w:val="24"/>
        </w:rPr>
        <w:t xml:space="preserve"> pedido, de no ser conveniente se declarará desierta la licitación.</w:t>
      </w:r>
      <w:r w:rsidR="00750F1B">
        <w:rPr>
          <w:rFonts w:ascii="Arial" w:hAnsi="Arial" w:cs="Arial"/>
          <w:sz w:val="24"/>
          <w:szCs w:val="24"/>
        </w:rPr>
        <w:t xml:space="preserve"> </w:t>
      </w:r>
      <w:r w:rsidR="00750F1B" w:rsidRPr="00297208">
        <w:rPr>
          <w:rFonts w:ascii="Arial" w:hAnsi="Arial" w:cs="Arial"/>
          <w:sz w:val="24"/>
          <w:szCs w:val="24"/>
          <w:lang w:val="es-ES_tradnl" w:eastAsia="es-MX"/>
        </w:rPr>
        <w:t>Si se declara desierta la licitación simplificada, la institución</w:t>
      </w:r>
      <w:r w:rsidR="00750F1B" w:rsidRPr="00297208">
        <w:rPr>
          <w:rFonts w:ascii="Arial" w:hAnsi="Arial" w:cs="Arial"/>
          <w:sz w:val="24"/>
          <w:szCs w:val="24"/>
        </w:rPr>
        <w:t xml:space="preserve"> </w:t>
      </w:r>
      <w:r w:rsidR="00750F1B" w:rsidRPr="00297208">
        <w:rPr>
          <w:rFonts w:ascii="Arial" w:hAnsi="Arial" w:cs="Arial"/>
          <w:sz w:val="24"/>
          <w:szCs w:val="24"/>
          <w:lang w:val="es-ES_tradnl" w:eastAsia="es-MX"/>
        </w:rPr>
        <w:t>podrá adjudicarlo directamente</w:t>
      </w:r>
      <w:r w:rsidR="00750F1B">
        <w:rPr>
          <w:rFonts w:ascii="Arial" w:hAnsi="Arial" w:cs="Arial"/>
          <w:sz w:val="24"/>
          <w:szCs w:val="24"/>
          <w:lang w:val="es-ES_tradnl" w:eastAsia="es-MX"/>
        </w:rPr>
        <w:t>.</w:t>
      </w:r>
    </w:p>
    <w:p w:rsidR="00B53B05" w:rsidRDefault="00B53B05">
      <w:pPr>
        <w:pStyle w:val="Prrafodelista"/>
        <w:spacing w:after="0"/>
        <w:ind w:left="-180"/>
        <w:jc w:val="both"/>
        <w:rPr>
          <w:rFonts w:ascii="Arial" w:hAnsi="Arial" w:cs="Arial"/>
          <w:sz w:val="24"/>
          <w:szCs w:val="24"/>
        </w:rPr>
      </w:pPr>
    </w:p>
    <w:p w:rsidR="00B53B05" w:rsidRPr="00F14F45" w:rsidRDefault="00E0050D">
      <w:pPr>
        <w:pStyle w:val="Prrafodelista"/>
        <w:spacing w:after="0"/>
        <w:ind w:left="-180"/>
        <w:jc w:val="both"/>
        <w:rPr>
          <w:rFonts w:ascii="Arial" w:hAnsi="Arial" w:cs="Arial"/>
          <w:sz w:val="24"/>
          <w:szCs w:val="24"/>
        </w:rPr>
      </w:pPr>
      <w:r>
        <w:rPr>
          <w:rFonts w:ascii="Arial" w:hAnsi="Arial" w:cs="Arial"/>
          <w:b/>
          <w:sz w:val="24"/>
          <w:szCs w:val="24"/>
        </w:rPr>
        <w:t>VIGESIMA</w:t>
      </w:r>
      <w:r w:rsidRPr="00F14F45">
        <w:rPr>
          <w:rFonts w:ascii="Arial" w:hAnsi="Arial" w:cs="Arial"/>
          <w:b/>
          <w:sz w:val="24"/>
          <w:szCs w:val="24"/>
        </w:rPr>
        <w:t xml:space="preserve"> </w:t>
      </w:r>
      <w:r w:rsidR="00CA1E83">
        <w:rPr>
          <w:rFonts w:ascii="Arial" w:hAnsi="Arial" w:cs="Arial"/>
          <w:b/>
          <w:sz w:val="24"/>
          <w:szCs w:val="24"/>
        </w:rPr>
        <w:t>CUARTA</w:t>
      </w:r>
      <w:r>
        <w:rPr>
          <w:rFonts w:ascii="Arial" w:hAnsi="Arial" w:cs="Arial"/>
          <w:b/>
          <w:sz w:val="24"/>
          <w:szCs w:val="24"/>
        </w:rPr>
        <w:t>.</w:t>
      </w:r>
      <w:r w:rsidR="003750BD" w:rsidRPr="00F14F45">
        <w:rPr>
          <w:rFonts w:ascii="Arial" w:hAnsi="Arial" w:cs="Arial"/>
          <w:b/>
          <w:sz w:val="24"/>
          <w:szCs w:val="24"/>
        </w:rPr>
        <w:t>-</w:t>
      </w:r>
      <w:r w:rsidR="003750BD" w:rsidRPr="00F14F45">
        <w:rPr>
          <w:rFonts w:ascii="Arial" w:hAnsi="Arial" w:cs="Arial"/>
          <w:sz w:val="24"/>
          <w:szCs w:val="24"/>
        </w:rPr>
        <w:t xml:space="preserve"> El concurso podrá ser cancelado sin responsabilidad para la convocante, en caso fortuito o de fuerza mayor cuando existan restricciones presupuestales se haga imposible el cumplimiento económico del presente concurso. Lo anterior se comunicara con toda oportunidad y por escrito a todos los participantes.</w:t>
      </w:r>
    </w:p>
    <w:p w:rsidR="00B53B05" w:rsidRPr="00F14F45" w:rsidRDefault="00B53B05">
      <w:pPr>
        <w:pStyle w:val="Prrafodelista"/>
        <w:spacing w:after="0"/>
        <w:ind w:left="-180"/>
        <w:jc w:val="both"/>
        <w:rPr>
          <w:rFonts w:ascii="Arial" w:hAnsi="Arial" w:cs="Arial"/>
          <w:sz w:val="24"/>
          <w:szCs w:val="24"/>
        </w:rPr>
      </w:pPr>
    </w:p>
    <w:p w:rsidR="00B53B05" w:rsidRPr="00713EB6" w:rsidRDefault="00E0050D" w:rsidP="00713EB6">
      <w:pPr>
        <w:pStyle w:val="Prrafodelista"/>
        <w:spacing w:after="0"/>
        <w:ind w:left="-180"/>
        <w:jc w:val="both"/>
        <w:rPr>
          <w:rFonts w:ascii="Arial" w:hAnsi="Arial" w:cs="Arial"/>
          <w:sz w:val="24"/>
          <w:szCs w:val="24"/>
        </w:rPr>
      </w:pPr>
      <w:r>
        <w:rPr>
          <w:rFonts w:ascii="Arial" w:hAnsi="Arial" w:cs="Arial"/>
          <w:b/>
          <w:sz w:val="24"/>
          <w:szCs w:val="24"/>
        </w:rPr>
        <w:t>VIGESIMA</w:t>
      </w:r>
      <w:r w:rsidRPr="00F14F45">
        <w:rPr>
          <w:rFonts w:ascii="Arial" w:hAnsi="Arial" w:cs="Arial"/>
          <w:b/>
          <w:sz w:val="24"/>
          <w:szCs w:val="24"/>
        </w:rPr>
        <w:t xml:space="preserve"> </w:t>
      </w:r>
      <w:r w:rsidR="00CA1E83">
        <w:rPr>
          <w:rFonts w:ascii="Arial" w:hAnsi="Arial" w:cs="Arial"/>
          <w:b/>
          <w:sz w:val="24"/>
          <w:szCs w:val="24"/>
        </w:rPr>
        <w:t>QUINTA</w:t>
      </w:r>
      <w:r w:rsidR="003750BD" w:rsidRPr="00F14F45">
        <w:rPr>
          <w:rFonts w:ascii="Arial" w:hAnsi="Arial" w:cs="Arial"/>
          <w:b/>
          <w:sz w:val="24"/>
          <w:szCs w:val="24"/>
        </w:rPr>
        <w:t>.-</w:t>
      </w:r>
      <w:r w:rsidR="003750BD" w:rsidRPr="00F14F45">
        <w:rPr>
          <w:rFonts w:ascii="Arial" w:hAnsi="Arial" w:cs="Arial"/>
          <w:sz w:val="24"/>
          <w:szCs w:val="24"/>
        </w:rPr>
        <w:t xml:space="preserve"> La convocante pactará pena convencional a cargo del proveedor por atraso en la entrega de los bienes, la que no excederá del monto de la fianza del cumplimiento del contrato y que será en relación a los bienes no entregados de manera oportuna, de conformidad a lo estipulado en el Art. </w:t>
      </w:r>
      <w:r w:rsidR="002B0891">
        <w:rPr>
          <w:rFonts w:ascii="Arial" w:hAnsi="Arial" w:cs="Arial"/>
          <w:sz w:val="24"/>
          <w:szCs w:val="24"/>
        </w:rPr>
        <w:t>39</w:t>
      </w:r>
      <w:r w:rsidR="00713EB6">
        <w:rPr>
          <w:rFonts w:ascii="Arial" w:hAnsi="Arial" w:cs="Arial"/>
          <w:sz w:val="24"/>
          <w:szCs w:val="24"/>
        </w:rPr>
        <w:t xml:space="preserve"> fracción VIII y XIII</w:t>
      </w:r>
      <w:r w:rsidR="002B0891" w:rsidRPr="00713EB6">
        <w:rPr>
          <w:rFonts w:ascii="Arial" w:hAnsi="Arial" w:cs="Arial"/>
          <w:sz w:val="24"/>
          <w:szCs w:val="24"/>
        </w:rPr>
        <w:t xml:space="preserve">, Y </w:t>
      </w:r>
      <w:r w:rsidR="003750BD" w:rsidRPr="00713EB6">
        <w:rPr>
          <w:rFonts w:ascii="Arial" w:hAnsi="Arial" w:cs="Arial"/>
          <w:sz w:val="24"/>
          <w:szCs w:val="24"/>
        </w:rPr>
        <w:t>62 de la Ley de Adquisiciones, Arrendamientos, Administración y Enajenación de Bienes Muebles del Estado de Veracruz-Llave.</w:t>
      </w:r>
    </w:p>
    <w:p w:rsidR="002B0891" w:rsidRDefault="002B0891">
      <w:pPr>
        <w:pStyle w:val="Prrafodelista"/>
        <w:spacing w:after="0"/>
        <w:ind w:left="-180"/>
        <w:jc w:val="both"/>
        <w:rPr>
          <w:rFonts w:ascii="Arial" w:hAnsi="Arial" w:cs="Arial"/>
          <w:sz w:val="24"/>
          <w:szCs w:val="24"/>
        </w:rPr>
      </w:pPr>
    </w:p>
    <w:p w:rsidR="002B0891" w:rsidRDefault="00292B5B">
      <w:pPr>
        <w:pStyle w:val="Prrafodelista"/>
        <w:spacing w:after="0"/>
        <w:ind w:left="-180"/>
        <w:jc w:val="both"/>
        <w:rPr>
          <w:rFonts w:ascii="Arial" w:hAnsi="Arial" w:cs="Arial"/>
          <w:sz w:val="24"/>
          <w:szCs w:val="24"/>
        </w:rPr>
      </w:pPr>
      <w:r>
        <w:rPr>
          <w:rFonts w:ascii="Arial" w:hAnsi="Arial" w:cs="Arial"/>
          <w:sz w:val="24"/>
          <w:szCs w:val="24"/>
        </w:rPr>
        <w:t xml:space="preserve">I.- </w:t>
      </w:r>
      <w:r w:rsidR="002B0891">
        <w:rPr>
          <w:rFonts w:ascii="Arial" w:hAnsi="Arial" w:cs="Arial"/>
          <w:sz w:val="24"/>
          <w:szCs w:val="24"/>
        </w:rPr>
        <w:t>Cuando el participante ganador una vez celebrado el contrato</w:t>
      </w:r>
      <w:r w:rsidR="00462588">
        <w:rPr>
          <w:rFonts w:ascii="Arial" w:hAnsi="Arial" w:cs="Arial"/>
          <w:sz w:val="24"/>
          <w:szCs w:val="24"/>
        </w:rPr>
        <w:t xml:space="preserve"> </w:t>
      </w:r>
      <w:r>
        <w:rPr>
          <w:rFonts w:ascii="Arial" w:hAnsi="Arial" w:cs="Arial"/>
          <w:sz w:val="24"/>
          <w:szCs w:val="24"/>
        </w:rPr>
        <w:t>se atrase en la prestación de servicios, se aplicará una pena consistente en el importe correspondiente al CINCO AL MILLAR del monto total de los bienes no entregados  en el tiempo establecido, por cada día natural de atraso en la entrega de los bienes, el cual será deducido directamente del importe total a pagar, La suma de dichas penas convencionales no deberá de exceder del 10% del importe total del contrato. En tal supuesto, se iniciara el proceso de rescisión del contrato y se hará efectiva la garantía de cumplimiento del mismo.</w:t>
      </w:r>
    </w:p>
    <w:p w:rsidR="003F5542" w:rsidRDefault="003F5542">
      <w:pPr>
        <w:pStyle w:val="Prrafodelista"/>
        <w:spacing w:after="0"/>
        <w:ind w:left="-180"/>
        <w:jc w:val="both"/>
        <w:rPr>
          <w:rFonts w:ascii="Arial" w:hAnsi="Arial" w:cs="Arial"/>
          <w:sz w:val="24"/>
          <w:szCs w:val="24"/>
        </w:rPr>
      </w:pPr>
    </w:p>
    <w:p w:rsidR="003F5542" w:rsidRPr="003F5542" w:rsidRDefault="003F5542">
      <w:pPr>
        <w:pStyle w:val="Prrafodelista"/>
        <w:spacing w:after="0"/>
        <w:ind w:left="-180"/>
        <w:jc w:val="both"/>
        <w:rPr>
          <w:rFonts w:ascii="Arial" w:hAnsi="Arial" w:cs="Arial"/>
          <w:sz w:val="24"/>
          <w:szCs w:val="24"/>
        </w:rPr>
      </w:pPr>
      <w:r w:rsidRPr="003F5542">
        <w:rPr>
          <w:rFonts w:ascii="Arial" w:hAnsi="Arial" w:cs="Arial"/>
          <w:sz w:val="24"/>
          <w:szCs w:val="24"/>
        </w:rPr>
        <w:t>El pago quedará condicionado proporcionalmente al descuento que se aplique al licitante adjudicado, por concepto de pena convencional; en el supuesto de que sea rescindido el contrato, no procederá el cobro de dicha penalización, ni la contabilización de la misma para hacer efectiva la garantía de cumplimiento.</w:t>
      </w:r>
    </w:p>
    <w:p w:rsidR="00292B5B" w:rsidRDefault="00292B5B">
      <w:pPr>
        <w:pStyle w:val="Prrafodelista"/>
        <w:spacing w:after="0"/>
        <w:ind w:left="-180"/>
        <w:jc w:val="both"/>
        <w:rPr>
          <w:rFonts w:ascii="Arial" w:hAnsi="Arial" w:cs="Arial"/>
          <w:sz w:val="24"/>
          <w:szCs w:val="24"/>
        </w:rPr>
      </w:pPr>
    </w:p>
    <w:p w:rsidR="00292B5B" w:rsidRDefault="00292B5B">
      <w:pPr>
        <w:pStyle w:val="Prrafodelista"/>
        <w:spacing w:after="0"/>
        <w:ind w:left="-180"/>
        <w:jc w:val="both"/>
        <w:rPr>
          <w:rFonts w:ascii="Arial" w:hAnsi="Arial" w:cs="Arial"/>
          <w:sz w:val="24"/>
          <w:szCs w:val="24"/>
        </w:rPr>
      </w:pPr>
      <w:r>
        <w:rPr>
          <w:rFonts w:ascii="Arial" w:hAnsi="Arial" w:cs="Arial"/>
          <w:sz w:val="24"/>
          <w:szCs w:val="24"/>
        </w:rPr>
        <w:t xml:space="preserve">II.- Se hará efectiva la fianza de cumplimiento, cuando </w:t>
      </w:r>
      <w:r w:rsidR="00ED0D18">
        <w:rPr>
          <w:rFonts w:ascii="Arial" w:hAnsi="Arial" w:cs="Arial"/>
          <w:sz w:val="24"/>
          <w:szCs w:val="24"/>
        </w:rPr>
        <w:t>el licitante incurra en incumplimiento parcial o total en la prestación de los servicios conforme a las condiciones pactadas en el contrato.</w:t>
      </w:r>
    </w:p>
    <w:p w:rsidR="002B0891" w:rsidRPr="00F14F45" w:rsidRDefault="002B0891">
      <w:pPr>
        <w:pStyle w:val="Prrafodelista"/>
        <w:spacing w:after="0"/>
        <w:ind w:left="-180"/>
        <w:jc w:val="both"/>
        <w:rPr>
          <w:rFonts w:ascii="Arial" w:hAnsi="Arial" w:cs="Arial"/>
          <w:sz w:val="24"/>
          <w:szCs w:val="24"/>
        </w:rPr>
      </w:pPr>
    </w:p>
    <w:p w:rsidR="00B53B05" w:rsidRPr="00F14F45" w:rsidRDefault="00E0050D" w:rsidP="00A87FB5">
      <w:pPr>
        <w:pStyle w:val="Prrafodelista"/>
        <w:spacing w:after="0"/>
        <w:ind w:left="0"/>
        <w:jc w:val="both"/>
        <w:rPr>
          <w:rFonts w:ascii="Arial" w:hAnsi="Arial" w:cs="Arial"/>
          <w:sz w:val="24"/>
          <w:szCs w:val="24"/>
        </w:rPr>
      </w:pPr>
      <w:r>
        <w:rPr>
          <w:rFonts w:ascii="Arial" w:hAnsi="Arial" w:cs="Arial"/>
          <w:b/>
          <w:sz w:val="24"/>
          <w:szCs w:val="24"/>
        </w:rPr>
        <w:lastRenderedPageBreak/>
        <w:t>VIGESIMA</w:t>
      </w:r>
      <w:r w:rsidRPr="00F14F45">
        <w:rPr>
          <w:rFonts w:ascii="Arial" w:hAnsi="Arial" w:cs="Arial"/>
          <w:b/>
          <w:sz w:val="24"/>
          <w:szCs w:val="24"/>
        </w:rPr>
        <w:t xml:space="preserve"> </w:t>
      </w:r>
      <w:r w:rsidR="00CA1E83">
        <w:rPr>
          <w:rFonts w:ascii="Arial" w:hAnsi="Arial" w:cs="Arial"/>
          <w:b/>
          <w:sz w:val="24"/>
          <w:szCs w:val="24"/>
        </w:rPr>
        <w:t>SEXTA</w:t>
      </w:r>
      <w:r w:rsidR="003750BD" w:rsidRPr="00F14F45">
        <w:rPr>
          <w:rFonts w:ascii="Arial" w:hAnsi="Arial" w:cs="Arial"/>
          <w:b/>
          <w:sz w:val="24"/>
          <w:szCs w:val="24"/>
        </w:rPr>
        <w:t>.-</w:t>
      </w:r>
      <w:r w:rsidR="003750BD" w:rsidRPr="00F14F45">
        <w:rPr>
          <w:rFonts w:ascii="Arial" w:hAnsi="Arial" w:cs="Arial"/>
          <w:sz w:val="24"/>
          <w:szCs w:val="24"/>
        </w:rPr>
        <w:t xml:space="preserve"> Los proveedores, prestadores de servicios y licitaciones se conducirán de conformidad con la buena fe y prudencia debida, por lo que se consideran infracciones todas aquellas estipuladas en el Art. 72</w:t>
      </w:r>
      <w:r w:rsidR="003F5542">
        <w:rPr>
          <w:rFonts w:ascii="Arial" w:hAnsi="Arial" w:cs="Arial"/>
          <w:sz w:val="24"/>
          <w:szCs w:val="24"/>
        </w:rPr>
        <w:t xml:space="preserve"> </w:t>
      </w:r>
      <w:r w:rsidR="0098341C">
        <w:rPr>
          <w:rFonts w:ascii="Arial" w:hAnsi="Arial" w:cs="Arial"/>
          <w:sz w:val="24"/>
          <w:szCs w:val="24"/>
        </w:rPr>
        <w:t xml:space="preserve">de la ley en materia, </w:t>
      </w:r>
      <w:r w:rsidR="003750BD" w:rsidRPr="00F14F45">
        <w:rPr>
          <w:rFonts w:ascii="Arial" w:hAnsi="Arial" w:cs="Arial"/>
          <w:sz w:val="24"/>
          <w:szCs w:val="24"/>
        </w:rPr>
        <w:t xml:space="preserve">Así mismo se harán acreedores a las sanciones que indican los Arts. 73, 74, </w:t>
      </w:r>
      <w:r w:rsidR="00B57400">
        <w:rPr>
          <w:rFonts w:ascii="Arial" w:hAnsi="Arial" w:cs="Arial"/>
          <w:sz w:val="24"/>
          <w:szCs w:val="24"/>
        </w:rPr>
        <w:t>y 75</w:t>
      </w:r>
      <w:r w:rsidR="003750BD" w:rsidRPr="00F14F45">
        <w:rPr>
          <w:rFonts w:ascii="Arial" w:hAnsi="Arial" w:cs="Arial"/>
          <w:sz w:val="24"/>
          <w:szCs w:val="24"/>
        </w:rPr>
        <w:t xml:space="preserve"> de la Ley Adquisiciones, Arrendamientos, Administración y Enajenación de Bienes Muebles del Estado de Veracruz-Llave, todo aquel que de incumplimiento a las obligaciones derivadas de la presente licitación.</w:t>
      </w:r>
    </w:p>
    <w:p w:rsidR="00B53B05" w:rsidRDefault="00B53B05" w:rsidP="00A87FB5">
      <w:pPr>
        <w:pStyle w:val="Prrafodelista"/>
        <w:spacing w:after="0"/>
        <w:ind w:left="0"/>
        <w:jc w:val="both"/>
        <w:rPr>
          <w:rFonts w:ascii="Arial" w:hAnsi="Arial" w:cs="Arial"/>
          <w:sz w:val="24"/>
          <w:szCs w:val="24"/>
        </w:rPr>
      </w:pPr>
    </w:p>
    <w:p w:rsidR="004108DC" w:rsidRDefault="004108DC" w:rsidP="00A87FB5">
      <w:pPr>
        <w:pStyle w:val="Prrafodelista"/>
        <w:spacing w:after="0"/>
        <w:ind w:left="0"/>
        <w:jc w:val="both"/>
        <w:rPr>
          <w:rFonts w:ascii="Arial" w:hAnsi="Arial" w:cs="Arial"/>
          <w:sz w:val="24"/>
          <w:szCs w:val="24"/>
        </w:rPr>
      </w:pPr>
      <w:r>
        <w:rPr>
          <w:rFonts w:ascii="Arial" w:hAnsi="Arial" w:cs="Arial"/>
          <w:sz w:val="24"/>
          <w:szCs w:val="24"/>
        </w:rPr>
        <w:t>I.</w:t>
      </w:r>
      <w:r w:rsidR="000A37D4">
        <w:rPr>
          <w:rFonts w:ascii="Arial" w:hAnsi="Arial" w:cs="Arial"/>
          <w:sz w:val="24"/>
          <w:szCs w:val="24"/>
        </w:rPr>
        <w:t>- Los medios de impugnación que, en cada caso, puedan ejercer l</w:t>
      </w:r>
      <w:r w:rsidR="0098341C">
        <w:rPr>
          <w:rFonts w:ascii="Arial" w:hAnsi="Arial" w:cs="Arial"/>
          <w:sz w:val="24"/>
          <w:szCs w:val="24"/>
        </w:rPr>
        <w:t>os licitantes, según lo estipulado en el</w:t>
      </w:r>
      <w:r w:rsidR="000A37D4">
        <w:rPr>
          <w:rFonts w:ascii="Arial" w:hAnsi="Arial" w:cs="Arial"/>
          <w:sz w:val="24"/>
          <w:szCs w:val="24"/>
        </w:rPr>
        <w:t xml:space="preserve"> </w:t>
      </w:r>
      <w:r w:rsidR="0098341C">
        <w:rPr>
          <w:rFonts w:ascii="Arial" w:hAnsi="Arial" w:cs="Arial"/>
          <w:sz w:val="24"/>
          <w:szCs w:val="24"/>
        </w:rPr>
        <w:t>artículo</w:t>
      </w:r>
      <w:r w:rsidR="000A37D4">
        <w:rPr>
          <w:rFonts w:ascii="Arial" w:hAnsi="Arial" w:cs="Arial"/>
          <w:sz w:val="24"/>
          <w:szCs w:val="24"/>
        </w:rPr>
        <w:t xml:space="preserve"> 39 de la </w:t>
      </w:r>
      <w:r w:rsidR="000A37D4" w:rsidRPr="00F14F45">
        <w:rPr>
          <w:rFonts w:ascii="Arial" w:hAnsi="Arial" w:cs="Arial"/>
          <w:sz w:val="24"/>
          <w:szCs w:val="24"/>
        </w:rPr>
        <w:t>Ley Adquisiciones, Arrendamientos, Administración y Enajenación de Bienes Muebles del Estado de Veracru</w:t>
      </w:r>
      <w:r w:rsidR="000A37D4">
        <w:rPr>
          <w:rFonts w:ascii="Arial" w:hAnsi="Arial" w:cs="Arial"/>
          <w:sz w:val="24"/>
          <w:szCs w:val="24"/>
        </w:rPr>
        <w:t>z-Llave.</w:t>
      </w:r>
    </w:p>
    <w:p w:rsidR="004108DC" w:rsidRPr="00F14F45" w:rsidRDefault="004108DC">
      <w:pPr>
        <w:pStyle w:val="Prrafodelista"/>
        <w:spacing w:after="0"/>
        <w:ind w:left="-180"/>
        <w:jc w:val="both"/>
        <w:rPr>
          <w:rFonts w:ascii="Arial" w:hAnsi="Arial" w:cs="Arial"/>
          <w:sz w:val="24"/>
          <w:szCs w:val="24"/>
        </w:rPr>
      </w:pPr>
    </w:p>
    <w:p w:rsidR="008A7FCE" w:rsidRPr="00C4255B" w:rsidRDefault="008A7FCE" w:rsidP="00462588">
      <w:pPr>
        <w:pStyle w:val="Prrafodelista"/>
        <w:spacing w:after="0"/>
        <w:ind w:left="0"/>
        <w:jc w:val="both"/>
        <w:rPr>
          <w:rFonts w:ascii="Arial" w:hAnsi="Arial" w:cs="Arial"/>
          <w:sz w:val="24"/>
          <w:szCs w:val="24"/>
        </w:rPr>
      </w:pPr>
      <w:r w:rsidRPr="00BF3920">
        <w:rPr>
          <w:rFonts w:ascii="Arial" w:hAnsi="Arial" w:cs="Arial"/>
          <w:b/>
          <w:sz w:val="24"/>
          <w:szCs w:val="24"/>
        </w:rPr>
        <w:t>VIGESIMA</w:t>
      </w:r>
      <w:r w:rsidR="00CA1E83">
        <w:rPr>
          <w:rFonts w:ascii="Arial" w:hAnsi="Arial" w:cs="Arial"/>
          <w:b/>
          <w:sz w:val="24"/>
          <w:szCs w:val="24"/>
        </w:rPr>
        <w:t xml:space="preserve"> SEPTIMA</w:t>
      </w:r>
      <w:r w:rsidRPr="00BF3920">
        <w:rPr>
          <w:rFonts w:ascii="Arial" w:hAnsi="Arial" w:cs="Arial"/>
          <w:b/>
          <w:sz w:val="24"/>
          <w:szCs w:val="24"/>
        </w:rPr>
        <w:t xml:space="preserve">.- </w:t>
      </w:r>
      <w:r w:rsidR="00B133D3" w:rsidRPr="00BF3920">
        <w:rPr>
          <w:rFonts w:ascii="Arial" w:hAnsi="Arial" w:cs="Arial"/>
          <w:b/>
          <w:sz w:val="24"/>
          <w:szCs w:val="24"/>
        </w:rPr>
        <w:t xml:space="preserve"> </w:t>
      </w:r>
      <w:r w:rsidR="00C4255B" w:rsidRPr="00BF3920">
        <w:rPr>
          <w:rFonts w:ascii="Arial" w:hAnsi="Arial" w:cs="Arial"/>
          <w:sz w:val="24"/>
          <w:szCs w:val="24"/>
        </w:rPr>
        <w:t>Los</w:t>
      </w:r>
      <w:r w:rsidR="00C4255B">
        <w:rPr>
          <w:rFonts w:ascii="Arial" w:hAnsi="Arial" w:cs="Arial"/>
          <w:sz w:val="24"/>
          <w:szCs w:val="24"/>
        </w:rPr>
        <w:t xml:space="preserve"> actos o resoluciones definitivos</w:t>
      </w:r>
      <w:r w:rsidR="00D07C97">
        <w:rPr>
          <w:rFonts w:ascii="Arial" w:hAnsi="Arial" w:cs="Arial"/>
          <w:sz w:val="24"/>
          <w:szCs w:val="24"/>
        </w:rPr>
        <w:t xml:space="preserve"> dictados dentro del procedimiento de contratación, podrán ser impugnados por el proveedor agraviado mediante el recurso de revocación, el cual se interpondrá ante la </w:t>
      </w:r>
      <w:r w:rsidR="008414D3">
        <w:rPr>
          <w:rFonts w:ascii="Arial" w:hAnsi="Arial" w:cs="Arial"/>
          <w:sz w:val="24"/>
          <w:szCs w:val="24"/>
        </w:rPr>
        <w:t>Contraloría</w:t>
      </w:r>
      <w:r w:rsidR="00D07C97">
        <w:rPr>
          <w:rFonts w:ascii="Arial" w:hAnsi="Arial" w:cs="Arial"/>
          <w:sz w:val="24"/>
          <w:szCs w:val="24"/>
        </w:rPr>
        <w:t xml:space="preserve"> Interna, teniendo un plazo de cinco días hábiles, a partir del </w:t>
      </w:r>
      <w:r w:rsidR="008414D3">
        <w:rPr>
          <w:rFonts w:ascii="Arial" w:hAnsi="Arial" w:cs="Arial"/>
          <w:sz w:val="24"/>
          <w:szCs w:val="24"/>
        </w:rPr>
        <w:t>día</w:t>
      </w:r>
      <w:r w:rsidR="00D07C97">
        <w:rPr>
          <w:rFonts w:ascii="Arial" w:hAnsi="Arial" w:cs="Arial"/>
          <w:sz w:val="24"/>
          <w:szCs w:val="24"/>
        </w:rPr>
        <w:t xml:space="preserve"> siguiente a aquel en que surta sus efectos la notificación de los actos o resoluciones que se impugnan, conforme a lo establecido en el </w:t>
      </w:r>
      <w:r w:rsidR="008414D3">
        <w:rPr>
          <w:rFonts w:ascii="Arial" w:hAnsi="Arial" w:cs="Arial"/>
          <w:sz w:val="24"/>
          <w:szCs w:val="24"/>
        </w:rPr>
        <w:t>Código</w:t>
      </w:r>
      <w:r w:rsidR="00D07C97">
        <w:rPr>
          <w:rFonts w:ascii="Arial" w:hAnsi="Arial" w:cs="Arial"/>
          <w:sz w:val="24"/>
          <w:szCs w:val="24"/>
        </w:rPr>
        <w:t xml:space="preserve"> de Procedimientos Administrativos para el Estado de Veracruz de Ignacio de la Llave y los artículos 82, 83 y 84 de la Ley de Adquisiciones, Arrendamientos, Administración y Enajenación de Bienes Muebles del Estado de Veracruz de Ignacio de la Llave”.</w:t>
      </w:r>
    </w:p>
    <w:p w:rsidR="008A7FCE" w:rsidRDefault="008A7FCE" w:rsidP="00462588">
      <w:pPr>
        <w:pStyle w:val="Prrafodelista"/>
        <w:spacing w:after="0"/>
        <w:ind w:left="0"/>
        <w:jc w:val="both"/>
        <w:rPr>
          <w:rFonts w:ascii="Arial" w:hAnsi="Arial" w:cs="Arial"/>
          <w:b/>
          <w:sz w:val="24"/>
          <w:szCs w:val="24"/>
        </w:rPr>
      </w:pPr>
    </w:p>
    <w:p w:rsidR="00B53B05" w:rsidRPr="006520C4" w:rsidRDefault="00D744F4" w:rsidP="00462588">
      <w:pPr>
        <w:pStyle w:val="Prrafodelista"/>
        <w:spacing w:after="0"/>
        <w:ind w:left="0"/>
        <w:jc w:val="both"/>
        <w:rPr>
          <w:rFonts w:ascii="Arial" w:hAnsi="Arial" w:cs="Arial"/>
          <w:b/>
          <w:sz w:val="24"/>
          <w:szCs w:val="24"/>
        </w:rPr>
      </w:pPr>
      <w:r>
        <w:rPr>
          <w:rFonts w:ascii="Arial" w:hAnsi="Arial" w:cs="Arial"/>
          <w:b/>
          <w:sz w:val="24"/>
          <w:szCs w:val="24"/>
        </w:rPr>
        <w:t>VIGESIMA</w:t>
      </w:r>
      <w:r w:rsidR="00E0050D">
        <w:rPr>
          <w:rFonts w:ascii="Arial" w:hAnsi="Arial" w:cs="Arial"/>
          <w:b/>
          <w:sz w:val="24"/>
          <w:szCs w:val="24"/>
        </w:rPr>
        <w:t xml:space="preserve"> </w:t>
      </w:r>
      <w:r w:rsidR="00CA1E83">
        <w:rPr>
          <w:rFonts w:ascii="Arial" w:hAnsi="Arial" w:cs="Arial"/>
          <w:b/>
          <w:sz w:val="24"/>
          <w:szCs w:val="24"/>
        </w:rPr>
        <w:t>OCTAVA</w:t>
      </w:r>
      <w:r w:rsidR="003750BD" w:rsidRPr="00F14F45">
        <w:rPr>
          <w:rFonts w:ascii="Arial" w:hAnsi="Arial" w:cs="Arial"/>
          <w:b/>
          <w:sz w:val="24"/>
          <w:szCs w:val="24"/>
        </w:rPr>
        <w:t>.-</w:t>
      </w:r>
      <w:r w:rsidR="003750BD" w:rsidRPr="00F14F45">
        <w:rPr>
          <w:rFonts w:ascii="Arial" w:hAnsi="Arial" w:cs="Arial"/>
          <w:sz w:val="24"/>
          <w:szCs w:val="24"/>
        </w:rPr>
        <w:t xml:space="preserve"> La entr</w:t>
      </w:r>
      <w:r w:rsidR="00AE3894">
        <w:rPr>
          <w:rFonts w:ascii="Arial" w:hAnsi="Arial" w:cs="Arial"/>
          <w:sz w:val="24"/>
          <w:szCs w:val="24"/>
        </w:rPr>
        <w:t xml:space="preserve">ega de los bienes será </w:t>
      </w:r>
      <w:r w:rsidR="00D83025">
        <w:rPr>
          <w:rFonts w:ascii="Arial" w:hAnsi="Arial" w:cs="Arial"/>
          <w:b/>
          <w:sz w:val="24"/>
          <w:szCs w:val="24"/>
        </w:rPr>
        <w:t>inmediata a 90 días</w:t>
      </w:r>
      <w:r w:rsidR="003750BD" w:rsidRPr="00F14F45">
        <w:rPr>
          <w:rFonts w:ascii="Arial" w:hAnsi="Arial" w:cs="Arial"/>
          <w:sz w:val="24"/>
          <w:szCs w:val="24"/>
        </w:rPr>
        <w:t xml:space="preserve">, objeto de la presente licitación, los bienes serán entregados libre abordo en las </w:t>
      </w:r>
      <w:r w:rsidR="00BB1573">
        <w:rPr>
          <w:rFonts w:ascii="Arial" w:hAnsi="Arial" w:cs="Arial"/>
          <w:sz w:val="24"/>
          <w:szCs w:val="24"/>
        </w:rPr>
        <w:t>oficinas</w:t>
      </w:r>
      <w:r w:rsidR="003750BD" w:rsidRPr="00F14F45">
        <w:rPr>
          <w:rFonts w:ascii="Arial" w:hAnsi="Arial" w:cs="Arial"/>
          <w:sz w:val="24"/>
          <w:szCs w:val="24"/>
        </w:rPr>
        <w:t xml:space="preserve"> del Instituto Tecnológico Superior de </w:t>
      </w:r>
      <w:r w:rsidR="00BB1573">
        <w:rPr>
          <w:rFonts w:ascii="Arial" w:hAnsi="Arial" w:cs="Arial"/>
          <w:sz w:val="24"/>
          <w:szCs w:val="24"/>
        </w:rPr>
        <w:t>Juan Rodríguez Clara</w:t>
      </w:r>
      <w:r w:rsidR="00BB1573" w:rsidRPr="00F14F45">
        <w:rPr>
          <w:rFonts w:ascii="Arial" w:hAnsi="Arial" w:cs="Arial"/>
          <w:sz w:val="24"/>
          <w:szCs w:val="24"/>
        </w:rPr>
        <w:t xml:space="preserve">, ubicado en </w:t>
      </w:r>
      <w:r w:rsidR="00BB1573">
        <w:rPr>
          <w:rFonts w:ascii="Arial" w:hAnsi="Arial" w:cs="Arial"/>
          <w:sz w:val="24"/>
          <w:szCs w:val="24"/>
        </w:rPr>
        <w:t>José Ma. Morelos Núm. 507, Colonia Mata Bejuco de esta Ciudad de Juan Rodríguez Clara</w:t>
      </w:r>
      <w:r w:rsidR="00BB1573" w:rsidRPr="00F14F45">
        <w:rPr>
          <w:rFonts w:ascii="Arial" w:hAnsi="Arial" w:cs="Arial"/>
          <w:sz w:val="24"/>
          <w:szCs w:val="24"/>
        </w:rPr>
        <w:t xml:space="preserve">, Ver. En horario de 9:00 a 14:00 y de 16:00 </w:t>
      </w:r>
      <w:r w:rsidR="00BB1573">
        <w:rPr>
          <w:rFonts w:ascii="Arial" w:hAnsi="Arial" w:cs="Arial"/>
          <w:sz w:val="24"/>
          <w:szCs w:val="24"/>
        </w:rPr>
        <w:t>a 17:00 hrs. De lunes a viernes</w:t>
      </w:r>
      <w:r w:rsidR="003750BD" w:rsidRPr="00F14F45">
        <w:rPr>
          <w:rFonts w:ascii="Arial" w:hAnsi="Arial" w:cs="Arial"/>
          <w:sz w:val="24"/>
          <w:szCs w:val="24"/>
        </w:rPr>
        <w:t>, de esta ciudad de acuerdo a como se establece en el anexo técnico de las bases.</w:t>
      </w:r>
    </w:p>
    <w:p w:rsidR="00B53B05" w:rsidRPr="00F14F45" w:rsidRDefault="00B53B05" w:rsidP="00462588">
      <w:pPr>
        <w:pStyle w:val="Prrafodelista"/>
        <w:spacing w:after="0"/>
        <w:ind w:left="0"/>
        <w:jc w:val="both"/>
        <w:rPr>
          <w:rFonts w:ascii="Arial" w:hAnsi="Arial" w:cs="Arial"/>
          <w:sz w:val="24"/>
          <w:szCs w:val="24"/>
        </w:rPr>
      </w:pPr>
    </w:p>
    <w:p w:rsidR="00B53B05" w:rsidRPr="00F14F45" w:rsidRDefault="00D744F4">
      <w:pPr>
        <w:pStyle w:val="Prrafodelista"/>
        <w:spacing w:after="0"/>
        <w:ind w:left="-180"/>
        <w:jc w:val="both"/>
        <w:rPr>
          <w:rFonts w:ascii="Arial" w:hAnsi="Arial" w:cs="Arial"/>
          <w:sz w:val="24"/>
          <w:szCs w:val="24"/>
        </w:rPr>
      </w:pPr>
      <w:r>
        <w:rPr>
          <w:rFonts w:ascii="Arial" w:hAnsi="Arial" w:cs="Arial"/>
          <w:b/>
          <w:sz w:val="24"/>
          <w:szCs w:val="24"/>
        </w:rPr>
        <w:t xml:space="preserve">VIGESIMA </w:t>
      </w:r>
      <w:r w:rsidR="00C42B07">
        <w:rPr>
          <w:rFonts w:ascii="Arial" w:hAnsi="Arial" w:cs="Arial"/>
          <w:b/>
          <w:sz w:val="24"/>
          <w:szCs w:val="24"/>
        </w:rPr>
        <w:t>NOVENA</w:t>
      </w:r>
      <w:r w:rsidR="003750BD" w:rsidRPr="00F14F45">
        <w:rPr>
          <w:rFonts w:ascii="Arial" w:hAnsi="Arial" w:cs="Arial"/>
          <w:b/>
          <w:sz w:val="24"/>
          <w:szCs w:val="24"/>
        </w:rPr>
        <w:t>.-</w:t>
      </w:r>
      <w:r w:rsidR="003750BD" w:rsidRPr="00F14F45">
        <w:rPr>
          <w:rFonts w:ascii="Arial" w:hAnsi="Arial" w:cs="Arial"/>
          <w:sz w:val="24"/>
          <w:szCs w:val="24"/>
        </w:rPr>
        <w:t xml:space="preserve"> Las presentes bases podrán ser modificadas por la convocante, haciéndolo del conocimiento de los participantes, por lo menos veinticuatro horas previas al acto recepción y apertura de propuestas.</w:t>
      </w:r>
    </w:p>
    <w:p w:rsidR="00B53B05" w:rsidRDefault="00B53B05">
      <w:pPr>
        <w:pStyle w:val="Prrafodelista"/>
        <w:spacing w:after="0"/>
        <w:ind w:left="-180"/>
        <w:jc w:val="both"/>
        <w:rPr>
          <w:rFonts w:ascii="Arial" w:hAnsi="Arial" w:cs="Arial"/>
          <w:sz w:val="24"/>
          <w:szCs w:val="24"/>
        </w:rPr>
      </w:pPr>
    </w:p>
    <w:p w:rsidR="00D72753" w:rsidRPr="00DF5DE5" w:rsidRDefault="00C42B07" w:rsidP="007A1976">
      <w:pPr>
        <w:autoSpaceDE w:val="0"/>
        <w:autoSpaceDN w:val="0"/>
        <w:adjustRightInd w:val="0"/>
        <w:spacing w:after="0" w:line="240" w:lineRule="auto"/>
        <w:ind w:left="-181"/>
        <w:jc w:val="both"/>
        <w:rPr>
          <w:sz w:val="24"/>
          <w:szCs w:val="24"/>
        </w:rPr>
      </w:pPr>
      <w:r>
        <w:rPr>
          <w:rFonts w:ascii="Arial" w:hAnsi="Arial" w:cs="Arial"/>
          <w:b/>
          <w:sz w:val="24"/>
          <w:szCs w:val="24"/>
        </w:rPr>
        <w:t>TRIGESIMA</w:t>
      </w:r>
      <w:r w:rsidR="00D72753" w:rsidRPr="00F14F45">
        <w:rPr>
          <w:rFonts w:ascii="Arial" w:hAnsi="Arial" w:cs="Arial"/>
          <w:b/>
          <w:sz w:val="24"/>
          <w:szCs w:val="24"/>
        </w:rPr>
        <w:t>.</w:t>
      </w:r>
      <w:r w:rsidR="00D72753">
        <w:rPr>
          <w:rFonts w:ascii="Arial" w:hAnsi="Arial" w:cs="Arial"/>
          <w:b/>
          <w:sz w:val="24"/>
          <w:szCs w:val="24"/>
        </w:rPr>
        <w:t xml:space="preserve">- </w:t>
      </w:r>
      <w:r w:rsidR="00D72753" w:rsidRPr="00DF5DE5">
        <w:rPr>
          <w:rFonts w:ascii="Arial" w:hAnsi="Arial" w:cs="Arial"/>
          <w:sz w:val="24"/>
          <w:szCs w:val="24"/>
        </w:rPr>
        <w:t>Queda prohibido a los licitantes concertar posturas</w:t>
      </w:r>
      <w:r w:rsidR="00B02E1F">
        <w:rPr>
          <w:rFonts w:ascii="Arial" w:hAnsi="Arial" w:cs="Arial"/>
          <w:sz w:val="24"/>
          <w:szCs w:val="24"/>
        </w:rPr>
        <w:t xml:space="preserve">, entre si, de acuerdo a los dispuesto en el artículo 46 </w:t>
      </w:r>
      <w:r w:rsidR="00FE6C11">
        <w:rPr>
          <w:rFonts w:ascii="Arial" w:hAnsi="Arial" w:cs="Arial"/>
          <w:sz w:val="24"/>
          <w:szCs w:val="24"/>
        </w:rPr>
        <w:t xml:space="preserve">de la </w:t>
      </w:r>
      <w:r w:rsidR="00FE6C11" w:rsidRPr="00713EB6">
        <w:rPr>
          <w:rFonts w:ascii="Arial" w:hAnsi="Arial" w:cs="Arial"/>
          <w:sz w:val="24"/>
          <w:szCs w:val="24"/>
        </w:rPr>
        <w:t>Ley de Adquisiciones, Arrendamientos, Administración y Enajenación de Bienes Muebles del Estado de Veracruz-Llave</w:t>
      </w:r>
      <w:r w:rsidR="00FE6C11">
        <w:rPr>
          <w:rFonts w:ascii="Arial" w:hAnsi="Arial" w:cs="Arial"/>
          <w:sz w:val="24"/>
          <w:szCs w:val="24"/>
        </w:rPr>
        <w:t xml:space="preserve"> y del</w:t>
      </w:r>
      <w:r w:rsidR="00B02E1F">
        <w:rPr>
          <w:rFonts w:ascii="Arial" w:hAnsi="Arial" w:cs="Arial"/>
          <w:sz w:val="24"/>
          <w:szCs w:val="24"/>
        </w:rPr>
        <w:t xml:space="preserve"> </w:t>
      </w:r>
      <w:r w:rsidR="00D72753" w:rsidRPr="00DF5DE5">
        <w:rPr>
          <w:rFonts w:ascii="Arial" w:hAnsi="Arial" w:cs="Arial"/>
          <w:sz w:val="24"/>
          <w:szCs w:val="24"/>
        </w:rPr>
        <w:t xml:space="preserve"> Los órganos de control </w:t>
      </w:r>
      <w:r w:rsidR="00D72753" w:rsidRPr="00DF5DE5">
        <w:rPr>
          <w:rFonts w:ascii="Arial" w:hAnsi="Arial" w:cs="Arial"/>
          <w:sz w:val="24"/>
          <w:szCs w:val="24"/>
        </w:rPr>
        <w:lastRenderedPageBreak/>
        <w:t>interno de las Instituciones vigilarán el cumplimiento de las disposiciones de la Ley Federal de Competencia Económica y pondrán en conocimiento de la Comisión Federal de Competencia toda posible irregularidad; vigilarán, asimismo, la Ley Federal de Metrología y Normalización, específicamente en lo relativo a normas oficiales mexicanas o normas mexicanas</w:t>
      </w:r>
      <w:r w:rsidR="00D72753">
        <w:rPr>
          <w:rFonts w:ascii="Arial" w:hAnsi="Arial" w:cs="Arial"/>
          <w:sz w:val="24"/>
          <w:szCs w:val="24"/>
        </w:rPr>
        <w:t>.</w:t>
      </w:r>
    </w:p>
    <w:p w:rsidR="00D72753" w:rsidRDefault="00D72753">
      <w:pPr>
        <w:pStyle w:val="Prrafodelista"/>
        <w:spacing w:after="0"/>
        <w:ind w:left="-180"/>
        <w:jc w:val="both"/>
        <w:rPr>
          <w:rFonts w:ascii="Arial" w:hAnsi="Arial" w:cs="Arial"/>
          <w:sz w:val="24"/>
          <w:szCs w:val="24"/>
        </w:rPr>
      </w:pPr>
    </w:p>
    <w:p w:rsidR="00BE1F2B" w:rsidRDefault="003750BD" w:rsidP="00E811B3">
      <w:pPr>
        <w:pStyle w:val="Prrafodelista"/>
        <w:spacing w:after="0"/>
        <w:ind w:left="-180"/>
        <w:jc w:val="both"/>
        <w:rPr>
          <w:rFonts w:ascii="Arial" w:hAnsi="Arial" w:cs="Arial"/>
          <w:sz w:val="24"/>
          <w:szCs w:val="24"/>
        </w:rPr>
      </w:pPr>
      <w:r w:rsidRPr="003D2374">
        <w:rPr>
          <w:rFonts w:ascii="Arial" w:hAnsi="Arial" w:cs="Arial"/>
          <w:sz w:val="24"/>
          <w:szCs w:val="24"/>
        </w:rPr>
        <w:t xml:space="preserve">Para cualquier aclaración adicional en relación a las presentes bases ó al servicio motivo de la presente licitación favor de dirigirse a los </w:t>
      </w:r>
      <w:r w:rsidR="00BB1573" w:rsidRPr="003D2374">
        <w:rPr>
          <w:rFonts w:ascii="Arial" w:hAnsi="Arial" w:cs="Arial"/>
          <w:sz w:val="24"/>
          <w:szCs w:val="24"/>
        </w:rPr>
        <w:t xml:space="preserve">Teléfonos </w:t>
      </w:r>
      <w:r w:rsidR="00A17458" w:rsidRPr="003D2374">
        <w:rPr>
          <w:rFonts w:ascii="Arial" w:hAnsi="Arial" w:cs="Arial"/>
          <w:sz w:val="24"/>
          <w:szCs w:val="24"/>
        </w:rPr>
        <w:t>(01</w:t>
      </w:r>
      <w:r w:rsidR="00BB1573" w:rsidRPr="003D2374">
        <w:rPr>
          <w:rFonts w:ascii="Arial" w:hAnsi="Arial" w:cs="Arial"/>
          <w:sz w:val="24"/>
          <w:szCs w:val="24"/>
        </w:rPr>
        <w:t xml:space="preserve"> 283) 87 7 04 87, 87 7 18 42., </w:t>
      </w:r>
      <w:r w:rsidR="00E976EB">
        <w:rPr>
          <w:rFonts w:ascii="Arial" w:hAnsi="Arial" w:cs="Arial"/>
          <w:sz w:val="24"/>
          <w:szCs w:val="24"/>
        </w:rPr>
        <w:t>Ext. 102</w:t>
      </w:r>
      <w:r w:rsidR="00687763">
        <w:rPr>
          <w:rFonts w:ascii="Arial" w:hAnsi="Arial" w:cs="Arial"/>
          <w:sz w:val="24"/>
          <w:szCs w:val="24"/>
        </w:rPr>
        <w:t>, 105</w:t>
      </w:r>
      <w:r w:rsidR="00E976EB">
        <w:rPr>
          <w:rFonts w:ascii="Arial" w:hAnsi="Arial" w:cs="Arial"/>
          <w:sz w:val="24"/>
          <w:szCs w:val="24"/>
        </w:rPr>
        <w:t xml:space="preserve"> </w:t>
      </w:r>
      <w:r w:rsidR="00BB1573" w:rsidRPr="003D2374">
        <w:rPr>
          <w:rFonts w:ascii="Arial" w:hAnsi="Arial" w:cs="Arial"/>
          <w:sz w:val="24"/>
          <w:szCs w:val="24"/>
        </w:rPr>
        <w:t xml:space="preserve">o al E-mail. </w:t>
      </w:r>
      <w:hyperlink r:id="rId8" w:history="1">
        <w:r w:rsidR="008C044A" w:rsidRPr="00901C5A">
          <w:rPr>
            <w:rStyle w:val="Hipervnculo"/>
            <w:rFonts w:ascii="Arial" w:hAnsi="Arial" w:cs="Arial"/>
            <w:sz w:val="24"/>
            <w:szCs w:val="24"/>
          </w:rPr>
          <w:t>tecmateriales_itsjrc@hotmail.com</w:t>
        </w:r>
      </w:hyperlink>
      <w:r w:rsidR="008C044A">
        <w:rPr>
          <w:rFonts w:ascii="Arial" w:hAnsi="Arial" w:cs="Arial"/>
          <w:sz w:val="24"/>
          <w:szCs w:val="24"/>
        </w:rPr>
        <w:t>.</w:t>
      </w:r>
    </w:p>
    <w:p w:rsidR="00E976EB" w:rsidRDefault="00E976EB">
      <w:pPr>
        <w:pStyle w:val="Prrafodelista"/>
        <w:spacing w:after="0"/>
        <w:ind w:left="-180"/>
        <w:jc w:val="center"/>
        <w:rPr>
          <w:rFonts w:ascii="Arial" w:hAnsi="Arial" w:cs="Arial"/>
          <w:sz w:val="24"/>
          <w:szCs w:val="24"/>
        </w:rPr>
      </w:pPr>
    </w:p>
    <w:p w:rsidR="00D9707E" w:rsidRPr="003D2374" w:rsidRDefault="00D9707E">
      <w:pPr>
        <w:pStyle w:val="Prrafodelista"/>
        <w:spacing w:after="0"/>
        <w:ind w:left="-180"/>
        <w:jc w:val="center"/>
        <w:rPr>
          <w:rFonts w:ascii="Arial" w:hAnsi="Arial" w:cs="Arial"/>
          <w:sz w:val="24"/>
          <w:szCs w:val="24"/>
        </w:rPr>
      </w:pPr>
    </w:p>
    <w:p w:rsidR="00B53B05" w:rsidRPr="003D2374" w:rsidRDefault="00BB1573">
      <w:pPr>
        <w:pStyle w:val="Prrafodelista"/>
        <w:spacing w:after="0"/>
        <w:ind w:left="-180"/>
        <w:jc w:val="center"/>
        <w:rPr>
          <w:rFonts w:ascii="Arial" w:hAnsi="Arial" w:cs="Arial"/>
          <w:sz w:val="24"/>
          <w:szCs w:val="24"/>
        </w:rPr>
      </w:pPr>
      <w:r w:rsidRPr="003D2374">
        <w:rPr>
          <w:rFonts w:ascii="Arial" w:hAnsi="Arial" w:cs="Arial"/>
          <w:sz w:val="24"/>
          <w:szCs w:val="24"/>
        </w:rPr>
        <w:t>JUAN RODRIGUEZ CLARA</w:t>
      </w:r>
      <w:r w:rsidR="003750BD" w:rsidRPr="003D2374">
        <w:rPr>
          <w:rFonts w:ascii="Arial" w:hAnsi="Arial" w:cs="Arial"/>
          <w:sz w:val="24"/>
          <w:szCs w:val="24"/>
        </w:rPr>
        <w:t xml:space="preserve">, VER., </w:t>
      </w:r>
      <w:r w:rsidR="00A337C8">
        <w:rPr>
          <w:rFonts w:ascii="Arial" w:hAnsi="Arial" w:cs="Arial"/>
          <w:sz w:val="24"/>
          <w:szCs w:val="24"/>
        </w:rPr>
        <w:t>29</w:t>
      </w:r>
      <w:r w:rsidR="005C54A6" w:rsidRPr="003D2374">
        <w:rPr>
          <w:rFonts w:ascii="Arial" w:hAnsi="Arial" w:cs="Arial"/>
          <w:sz w:val="24"/>
          <w:szCs w:val="24"/>
        </w:rPr>
        <w:t xml:space="preserve"> DE </w:t>
      </w:r>
      <w:r w:rsidR="00A337C8">
        <w:rPr>
          <w:rFonts w:ascii="Arial" w:hAnsi="Arial" w:cs="Arial"/>
          <w:sz w:val="24"/>
          <w:szCs w:val="24"/>
        </w:rPr>
        <w:t>ABRIL</w:t>
      </w:r>
      <w:r w:rsidR="00BF4446">
        <w:rPr>
          <w:rFonts w:ascii="Arial" w:hAnsi="Arial" w:cs="Arial"/>
          <w:sz w:val="24"/>
          <w:szCs w:val="24"/>
        </w:rPr>
        <w:t xml:space="preserve"> </w:t>
      </w:r>
      <w:r w:rsidRPr="003D2374">
        <w:rPr>
          <w:rFonts w:ascii="Arial" w:hAnsi="Arial" w:cs="Arial"/>
          <w:sz w:val="24"/>
          <w:szCs w:val="24"/>
        </w:rPr>
        <w:t>DE 20</w:t>
      </w:r>
      <w:r w:rsidR="00E707FB" w:rsidRPr="003D2374">
        <w:rPr>
          <w:rFonts w:ascii="Arial" w:hAnsi="Arial" w:cs="Arial"/>
          <w:sz w:val="24"/>
          <w:szCs w:val="24"/>
        </w:rPr>
        <w:t>1</w:t>
      </w:r>
      <w:r w:rsidR="00AA5701">
        <w:rPr>
          <w:rFonts w:ascii="Arial" w:hAnsi="Arial" w:cs="Arial"/>
          <w:sz w:val="24"/>
          <w:szCs w:val="24"/>
        </w:rPr>
        <w:t>3</w:t>
      </w:r>
      <w:r w:rsidRPr="003D2374">
        <w:rPr>
          <w:rFonts w:ascii="Arial" w:hAnsi="Arial" w:cs="Arial"/>
          <w:sz w:val="24"/>
          <w:szCs w:val="24"/>
        </w:rPr>
        <w:t>.</w:t>
      </w:r>
    </w:p>
    <w:p w:rsidR="00925A01" w:rsidRDefault="00925A01">
      <w:pPr>
        <w:pStyle w:val="Prrafodelista"/>
        <w:spacing w:after="0"/>
        <w:ind w:left="-180"/>
        <w:jc w:val="center"/>
        <w:rPr>
          <w:rFonts w:ascii="Arial" w:hAnsi="Arial" w:cs="Arial"/>
          <w:b/>
          <w:sz w:val="24"/>
          <w:szCs w:val="24"/>
        </w:rPr>
      </w:pPr>
    </w:p>
    <w:p w:rsidR="00E976EB" w:rsidRDefault="00E976EB">
      <w:pPr>
        <w:pStyle w:val="Prrafodelista"/>
        <w:spacing w:after="0"/>
        <w:ind w:left="-180"/>
        <w:jc w:val="center"/>
        <w:rPr>
          <w:rFonts w:ascii="Arial" w:hAnsi="Arial" w:cs="Arial"/>
          <w:b/>
          <w:sz w:val="24"/>
          <w:szCs w:val="24"/>
        </w:rPr>
      </w:pPr>
    </w:p>
    <w:p w:rsidR="00E976EB" w:rsidRDefault="00E976EB">
      <w:pPr>
        <w:pStyle w:val="Prrafodelista"/>
        <w:spacing w:after="0"/>
        <w:ind w:left="-180"/>
        <w:jc w:val="center"/>
        <w:rPr>
          <w:rFonts w:ascii="Arial" w:hAnsi="Arial" w:cs="Arial"/>
          <w:b/>
          <w:sz w:val="24"/>
          <w:szCs w:val="24"/>
        </w:rPr>
      </w:pPr>
    </w:p>
    <w:p w:rsidR="00B53B05" w:rsidRPr="00F14F45" w:rsidRDefault="003750BD">
      <w:pPr>
        <w:pStyle w:val="Prrafodelista"/>
        <w:spacing w:after="0"/>
        <w:ind w:left="-180"/>
        <w:jc w:val="center"/>
        <w:rPr>
          <w:rFonts w:ascii="Arial" w:hAnsi="Arial" w:cs="Arial"/>
          <w:b/>
          <w:sz w:val="24"/>
          <w:szCs w:val="24"/>
        </w:rPr>
      </w:pPr>
      <w:r w:rsidRPr="00F14F45">
        <w:rPr>
          <w:rFonts w:ascii="Arial" w:hAnsi="Arial" w:cs="Arial"/>
          <w:b/>
          <w:sz w:val="24"/>
          <w:szCs w:val="24"/>
        </w:rPr>
        <w:t>A T E N T A M E N T E</w:t>
      </w:r>
    </w:p>
    <w:p w:rsidR="00B53B05" w:rsidRDefault="00B53B05">
      <w:pPr>
        <w:pStyle w:val="Prrafodelista"/>
        <w:spacing w:after="0"/>
        <w:ind w:left="-180"/>
        <w:jc w:val="center"/>
        <w:rPr>
          <w:rFonts w:ascii="Arial" w:hAnsi="Arial" w:cs="Arial"/>
          <w:b/>
          <w:sz w:val="24"/>
          <w:szCs w:val="24"/>
        </w:rPr>
      </w:pPr>
    </w:p>
    <w:p w:rsidR="00E976EB" w:rsidRDefault="00E976EB">
      <w:pPr>
        <w:pStyle w:val="Prrafodelista"/>
        <w:spacing w:after="0"/>
        <w:ind w:left="-180"/>
        <w:jc w:val="center"/>
        <w:rPr>
          <w:rFonts w:ascii="Arial" w:hAnsi="Arial" w:cs="Arial"/>
          <w:b/>
          <w:sz w:val="24"/>
          <w:szCs w:val="24"/>
        </w:rPr>
      </w:pPr>
    </w:p>
    <w:p w:rsidR="00E976EB" w:rsidRPr="00F14F45" w:rsidRDefault="00E976EB">
      <w:pPr>
        <w:pStyle w:val="Prrafodelista"/>
        <w:spacing w:after="0"/>
        <w:ind w:left="-180"/>
        <w:jc w:val="center"/>
        <w:rPr>
          <w:rFonts w:ascii="Arial" w:hAnsi="Arial" w:cs="Arial"/>
          <w:b/>
          <w:sz w:val="24"/>
          <w:szCs w:val="24"/>
        </w:rPr>
      </w:pPr>
    </w:p>
    <w:p w:rsidR="00B53B05" w:rsidRPr="00F14F45" w:rsidRDefault="00A337C8">
      <w:pPr>
        <w:pStyle w:val="Prrafodelista"/>
        <w:spacing w:after="0"/>
        <w:ind w:left="-180"/>
        <w:jc w:val="center"/>
        <w:rPr>
          <w:rFonts w:ascii="Arial" w:hAnsi="Arial" w:cs="Arial"/>
          <w:b/>
          <w:sz w:val="24"/>
          <w:szCs w:val="24"/>
        </w:rPr>
      </w:pPr>
      <w:r>
        <w:rPr>
          <w:rFonts w:ascii="Arial" w:hAnsi="Arial" w:cs="Arial"/>
          <w:b/>
          <w:sz w:val="24"/>
          <w:szCs w:val="24"/>
        </w:rPr>
        <w:t>C.P. HONORATO PEREZ ANTONIO</w:t>
      </w:r>
    </w:p>
    <w:p w:rsidR="00B53B05" w:rsidRDefault="003750BD">
      <w:pPr>
        <w:pStyle w:val="Prrafodelista"/>
        <w:spacing w:after="0"/>
        <w:ind w:left="-180"/>
        <w:jc w:val="center"/>
        <w:rPr>
          <w:rFonts w:ascii="Arial" w:hAnsi="Arial" w:cs="Arial"/>
          <w:b/>
          <w:sz w:val="24"/>
          <w:szCs w:val="24"/>
        </w:rPr>
      </w:pPr>
      <w:r w:rsidRPr="00F14F45">
        <w:rPr>
          <w:rFonts w:ascii="Arial" w:hAnsi="Arial" w:cs="Arial"/>
          <w:b/>
          <w:sz w:val="24"/>
          <w:szCs w:val="24"/>
        </w:rPr>
        <w:t>PRESIDENTE DEL SUBCOMITÉ DE ADQUISICIONES Y</w:t>
      </w:r>
      <w:r w:rsidR="00687763">
        <w:rPr>
          <w:rFonts w:ascii="Arial" w:hAnsi="Arial" w:cs="Arial"/>
          <w:b/>
          <w:sz w:val="24"/>
          <w:szCs w:val="24"/>
        </w:rPr>
        <w:t xml:space="preserve"> ENCARGADO DE</w:t>
      </w:r>
      <w:r w:rsidR="00AE1EEB">
        <w:rPr>
          <w:rFonts w:ascii="Arial" w:hAnsi="Arial" w:cs="Arial"/>
          <w:b/>
          <w:sz w:val="24"/>
          <w:szCs w:val="24"/>
        </w:rPr>
        <w:t xml:space="preserve">L DEPARTAMENTO </w:t>
      </w:r>
      <w:r w:rsidR="00687763">
        <w:rPr>
          <w:rFonts w:ascii="Arial" w:hAnsi="Arial" w:cs="Arial"/>
          <w:b/>
          <w:sz w:val="24"/>
          <w:szCs w:val="24"/>
        </w:rPr>
        <w:t xml:space="preserve"> </w:t>
      </w:r>
      <w:r w:rsidR="00AE1EEB">
        <w:rPr>
          <w:rFonts w:ascii="Arial" w:hAnsi="Arial" w:cs="Arial"/>
          <w:b/>
          <w:sz w:val="24"/>
          <w:szCs w:val="24"/>
        </w:rPr>
        <w:t>ADMINISTRATIVO</w:t>
      </w:r>
      <w:r w:rsidRPr="00F14F45">
        <w:rPr>
          <w:rFonts w:ascii="Arial" w:hAnsi="Arial" w:cs="Arial"/>
          <w:b/>
          <w:sz w:val="24"/>
          <w:szCs w:val="24"/>
        </w:rPr>
        <w:t xml:space="preserve"> DEL I</w:t>
      </w:r>
      <w:r w:rsidR="00390439">
        <w:rPr>
          <w:rFonts w:ascii="Arial" w:hAnsi="Arial" w:cs="Arial"/>
          <w:b/>
          <w:sz w:val="24"/>
          <w:szCs w:val="24"/>
        </w:rPr>
        <w:t>NSTITUTO TECNOLOGICO SUPERIOR DE JUAN RODRIGUEZ CLARA</w:t>
      </w:r>
    </w:p>
    <w:p w:rsidR="00EF6423" w:rsidRDefault="00EF6423">
      <w:pPr>
        <w:pStyle w:val="Prrafodelista"/>
        <w:spacing w:after="0"/>
        <w:ind w:left="-180"/>
        <w:jc w:val="center"/>
        <w:rPr>
          <w:rFonts w:ascii="Arial" w:hAnsi="Arial" w:cs="Arial"/>
          <w:sz w:val="24"/>
          <w:szCs w:val="24"/>
        </w:rPr>
      </w:pPr>
    </w:p>
    <w:p w:rsidR="00C92FAF" w:rsidRDefault="00C92FAF">
      <w:pPr>
        <w:pStyle w:val="Prrafodelista"/>
        <w:spacing w:after="0"/>
        <w:ind w:left="-180"/>
        <w:jc w:val="center"/>
        <w:rPr>
          <w:rFonts w:ascii="Arial" w:hAnsi="Arial" w:cs="Arial"/>
          <w:sz w:val="24"/>
          <w:szCs w:val="24"/>
        </w:rPr>
      </w:pPr>
    </w:p>
    <w:p w:rsidR="00C92FAF" w:rsidRDefault="00C92FAF">
      <w:pPr>
        <w:pStyle w:val="Prrafodelista"/>
        <w:spacing w:after="0"/>
        <w:ind w:left="-180"/>
        <w:jc w:val="center"/>
        <w:rPr>
          <w:rFonts w:ascii="Arial" w:hAnsi="Arial" w:cs="Arial"/>
          <w:sz w:val="24"/>
          <w:szCs w:val="24"/>
        </w:rPr>
      </w:pPr>
    </w:p>
    <w:p w:rsidR="00C92FAF" w:rsidRDefault="00C92FAF">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C92FAF" w:rsidRDefault="00C92FAF">
      <w:pPr>
        <w:pStyle w:val="Prrafodelista"/>
        <w:spacing w:after="0"/>
        <w:ind w:left="-180"/>
        <w:jc w:val="center"/>
        <w:rPr>
          <w:rFonts w:ascii="Arial" w:hAnsi="Arial" w:cs="Arial"/>
          <w:sz w:val="24"/>
          <w:szCs w:val="24"/>
        </w:rPr>
      </w:pPr>
    </w:p>
    <w:p w:rsidR="00BF4446" w:rsidRPr="002803D2" w:rsidRDefault="00BF4446" w:rsidP="002803D2">
      <w:pPr>
        <w:spacing w:after="0"/>
        <w:rPr>
          <w:rFonts w:ascii="Arial" w:hAnsi="Arial" w:cs="Arial"/>
          <w:sz w:val="24"/>
          <w:szCs w:val="24"/>
        </w:rPr>
      </w:pPr>
    </w:p>
    <w:p w:rsidR="00907344" w:rsidRPr="00CA286D" w:rsidRDefault="00907344" w:rsidP="00907344">
      <w:pPr>
        <w:pStyle w:val="Prrafodelista"/>
        <w:spacing w:after="0"/>
        <w:ind w:left="-180"/>
        <w:jc w:val="center"/>
        <w:rPr>
          <w:rFonts w:ascii="Arial" w:hAnsi="Arial" w:cs="Arial"/>
          <w:b/>
          <w:sz w:val="24"/>
          <w:szCs w:val="24"/>
        </w:rPr>
      </w:pPr>
      <w:r w:rsidRPr="00CA286D">
        <w:rPr>
          <w:rFonts w:ascii="Arial" w:hAnsi="Arial" w:cs="Arial"/>
          <w:b/>
          <w:sz w:val="24"/>
          <w:szCs w:val="24"/>
        </w:rPr>
        <w:t xml:space="preserve">ANEXO </w:t>
      </w:r>
      <w:r w:rsidR="00836D71">
        <w:rPr>
          <w:rFonts w:ascii="Arial" w:hAnsi="Arial" w:cs="Arial"/>
          <w:b/>
          <w:sz w:val="24"/>
          <w:szCs w:val="24"/>
        </w:rPr>
        <w:t>TECNICO</w:t>
      </w:r>
    </w:p>
    <w:p w:rsidR="00907344" w:rsidRDefault="00907344" w:rsidP="00A7369A">
      <w:pPr>
        <w:pStyle w:val="Prrafodelista"/>
        <w:spacing w:after="0"/>
        <w:ind w:left="-180"/>
        <w:rPr>
          <w:rFonts w:ascii="Arial" w:hAnsi="Arial" w:cs="Arial"/>
          <w:b/>
          <w:sz w:val="24"/>
          <w:szCs w:val="24"/>
        </w:rPr>
      </w:pPr>
    </w:p>
    <w:p w:rsidR="00A337C8" w:rsidRPr="00F14F45" w:rsidRDefault="00A337C8" w:rsidP="00A337C8">
      <w:pPr>
        <w:pStyle w:val="Prrafodelista"/>
        <w:spacing w:after="0"/>
        <w:ind w:left="-180"/>
        <w:rPr>
          <w:rFonts w:ascii="Arial" w:hAnsi="Arial" w:cs="Arial"/>
          <w:b/>
          <w:sz w:val="24"/>
          <w:szCs w:val="24"/>
        </w:rPr>
      </w:pPr>
      <w:r>
        <w:rPr>
          <w:rFonts w:ascii="Arial" w:hAnsi="Arial" w:cs="Arial"/>
          <w:b/>
          <w:sz w:val="24"/>
          <w:szCs w:val="24"/>
        </w:rPr>
        <w:t>C.P. HONORATO PEREZ ANTONIO</w:t>
      </w:r>
    </w:p>
    <w:p w:rsidR="00907344" w:rsidRDefault="002E5196" w:rsidP="00A337C8">
      <w:pPr>
        <w:pStyle w:val="Prrafodelista"/>
        <w:spacing w:after="0"/>
        <w:ind w:left="-180"/>
        <w:jc w:val="both"/>
        <w:rPr>
          <w:rFonts w:ascii="Arial" w:hAnsi="Arial" w:cs="Arial"/>
          <w:b/>
          <w:sz w:val="24"/>
          <w:szCs w:val="24"/>
        </w:rPr>
      </w:pPr>
      <w:r w:rsidRPr="00F14F45">
        <w:rPr>
          <w:rFonts w:ascii="Arial" w:hAnsi="Arial" w:cs="Arial"/>
          <w:b/>
          <w:sz w:val="24"/>
          <w:szCs w:val="24"/>
        </w:rPr>
        <w:t>PRESIDENTE DEL SUBCOMITÉ DE ADQUISICIONES Y</w:t>
      </w:r>
      <w:r>
        <w:rPr>
          <w:rFonts w:ascii="Arial" w:hAnsi="Arial" w:cs="Arial"/>
          <w:b/>
          <w:sz w:val="24"/>
          <w:szCs w:val="24"/>
        </w:rPr>
        <w:t xml:space="preserve"> ENCARGADO DEL DEPARTAMENTO  ADMINISTRATIVO</w:t>
      </w:r>
      <w:r w:rsidRPr="00F14F45">
        <w:rPr>
          <w:rFonts w:ascii="Arial" w:hAnsi="Arial" w:cs="Arial"/>
          <w:b/>
          <w:sz w:val="24"/>
          <w:szCs w:val="24"/>
        </w:rPr>
        <w:t xml:space="preserve"> DEL I</w:t>
      </w:r>
      <w:r>
        <w:rPr>
          <w:rFonts w:ascii="Arial" w:hAnsi="Arial" w:cs="Arial"/>
          <w:b/>
          <w:sz w:val="24"/>
          <w:szCs w:val="24"/>
        </w:rPr>
        <w:t>NSTITUTO TECNOLOGICO SUPERIOR DE JUAN RODRIGUEZ CLARA</w:t>
      </w:r>
    </w:p>
    <w:p w:rsidR="00836D71" w:rsidRPr="00BD59C2" w:rsidRDefault="00836D71" w:rsidP="00BD59C2">
      <w:pPr>
        <w:pStyle w:val="Prrafodelista"/>
        <w:spacing w:after="0"/>
        <w:ind w:left="-180"/>
        <w:rPr>
          <w:rFonts w:ascii="Arial" w:hAnsi="Arial" w:cs="Arial"/>
          <w:b/>
          <w:sz w:val="24"/>
          <w:szCs w:val="24"/>
        </w:rPr>
      </w:pPr>
    </w:p>
    <w:p w:rsidR="00907344" w:rsidRDefault="00907344" w:rsidP="00907344">
      <w:pPr>
        <w:pStyle w:val="Prrafodelista"/>
        <w:spacing w:after="0"/>
        <w:ind w:left="-180" w:firstLine="888"/>
        <w:jc w:val="both"/>
        <w:rPr>
          <w:rFonts w:ascii="Arial" w:hAnsi="Arial" w:cs="Arial"/>
          <w:sz w:val="24"/>
          <w:szCs w:val="24"/>
        </w:rPr>
      </w:pPr>
      <w:r>
        <w:rPr>
          <w:rFonts w:ascii="Arial" w:hAnsi="Arial" w:cs="Arial"/>
          <w:sz w:val="24"/>
          <w:szCs w:val="24"/>
        </w:rPr>
        <w:t>Por este conducto presento a usted l</w:t>
      </w:r>
      <w:r w:rsidRPr="00F14F45">
        <w:rPr>
          <w:rFonts w:ascii="Arial" w:hAnsi="Arial" w:cs="Arial"/>
          <w:sz w:val="24"/>
          <w:szCs w:val="24"/>
        </w:rPr>
        <w:t xml:space="preserve">as características y las especificaciones de los bienes cotizados, </w:t>
      </w:r>
      <w:r w:rsidR="00EF1FDF">
        <w:rPr>
          <w:rFonts w:ascii="Arial" w:hAnsi="Arial" w:cs="Arial"/>
          <w:sz w:val="24"/>
          <w:szCs w:val="24"/>
        </w:rPr>
        <w:t>e</w:t>
      </w:r>
      <w:r w:rsidR="001D63EB" w:rsidRPr="00F14F45">
        <w:rPr>
          <w:rFonts w:ascii="Arial" w:hAnsi="Arial" w:cs="Arial"/>
          <w:sz w:val="24"/>
          <w:szCs w:val="24"/>
        </w:rPr>
        <w:t xml:space="preserve">n relación a la Licitación Simplificada </w:t>
      </w:r>
      <w:r w:rsidR="00367704" w:rsidRPr="00D23937">
        <w:rPr>
          <w:rFonts w:ascii="Arial" w:hAnsi="Arial" w:cs="Arial"/>
          <w:b/>
          <w:sz w:val="24"/>
          <w:szCs w:val="24"/>
          <w:lang w:val="es-ES"/>
        </w:rPr>
        <w:t>LS/104S80821/00</w:t>
      </w:r>
      <w:r w:rsidR="001F71A7">
        <w:rPr>
          <w:rFonts w:ascii="Arial" w:hAnsi="Arial" w:cs="Arial"/>
          <w:b/>
          <w:sz w:val="24"/>
          <w:szCs w:val="24"/>
          <w:lang w:val="es-ES"/>
        </w:rPr>
        <w:t>2</w:t>
      </w:r>
      <w:r w:rsidR="00367704" w:rsidRPr="00D23937">
        <w:rPr>
          <w:rFonts w:ascii="Arial" w:hAnsi="Arial" w:cs="Arial"/>
          <w:b/>
          <w:sz w:val="24"/>
          <w:szCs w:val="24"/>
          <w:lang w:val="es-ES"/>
        </w:rPr>
        <w:t>/13</w:t>
      </w:r>
      <w:r w:rsidR="001D63EB" w:rsidRPr="00F14F45">
        <w:rPr>
          <w:rFonts w:ascii="Arial" w:hAnsi="Arial" w:cs="Arial"/>
          <w:b/>
          <w:sz w:val="24"/>
          <w:szCs w:val="24"/>
        </w:rPr>
        <w:t>,</w:t>
      </w:r>
      <w:r w:rsidR="001D63EB" w:rsidRPr="00F14F45">
        <w:rPr>
          <w:rFonts w:ascii="Arial" w:hAnsi="Arial" w:cs="Arial"/>
          <w:sz w:val="24"/>
          <w:szCs w:val="24"/>
        </w:rPr>
        <w:t xml:space="preserve"> relativa a la </w:t>
      </w:r>
      <w:r w:rsidR="004D79E0">
        <w:rPr>
          <w:rFonts w:ascii="Arial" w:hAnsi="Arial" w:cs="Arial"/>
          <w:b/>
          <w:sz w:val="24"/>
          <w:szCs w:val="24"/>
        </w:rPr>
        <w:t>“</w:t>
      </w:r>
      <w:r w:rsidR="004D79E0">
        <w:rPr>
          <w:rFonts w:ascii="Arial" w:hAnsi="Arial" w:cs="Arial"/>
          <w:sz w:val="24"/>
          <w:szCs w:val="24"/>
        </w:rPr>
        <w:t xml:space="preserve">Adquisición </w:t>
      </w:r>
      <w:r w:rsidR="00836D71">
        <w:rPr>
          <w:rFonts w:ascii="Arial" w:hAnsi="Arial" w:cs="Arial"/>
          <w:sz w:val="24"/>
          <w:szCs w:val="24"/>
        </w:rPr>
        <w:t xml:space="preserve">de Bienes </w:t>
      </w:r>
      <w:r w:rsidR="001F71A7">
        <w:rPr>
          <w:rFonts w:ascii="Arial" w:hAnsi="Arial" w:cs="Arial"/>
          <w:sz w:val="24"/>
          <w:szCs w:val="24"/>
        </w:rPr>
        <w:t>Informáticos</w:t>
      </w:r>
      <w:r w:rsidR="004D79E0">
        <w:rPr>
          <w:rFonts w:ascii="Arial" w:hAnsi="Arial" w:cs="Arial"/>
          <w:sz w:val="24"/>
          <w:szCs w:val="24"/>
        </w:rPr>
        <w:t xml:space="preserve">” </w:t>
      </w:r>
      <w:r w:rsidR="001D63EB" w:rsidRPr="00F14F45">
        <w:rPr>
          <w:rFonts w:ascii="Arial" w:hAnsi="Arial" w:cs="Arial"/>
          <w:sz w:val="24"/>
          <w:szCs w:val="24"/>
        </w:rPr>
        <w:t>y en cumplimiento a las bases establecida para participar en este concurso</w:t>
      </w:r>
      <w:r w:rsidR="001D63EB">
        <w:rPr>
          <w:rFonts w:ascii="Arial" w:hAnsi="Arial" w:cs="Arial"/>
          <w:sz w:val="24"/>
          <w:szCs w:val="24"/>
        </w:rPr>
        <w:t>.</w:t>
      </w:r>
    </w:p>
    <w:p w:rsidR="00836D71" w:rsidRPr="001F71A7" w:rsidRDefault="00836D71" w:rsidP="001F71A7">
      <w:pPr>
        <w:spacing w:after="0"/>
        <w:rPr>
          <w:rFonts w:ascii="Arial" w:hAnsi="Arial" w:cs="Arial"/>
          <w:b/>
          <w:sz w:val="24"/>
          <w:szCs w:val="24"/>
        </w:rPr>
      </w:pPr>
    </w:p>
    <w:p w:rsidR="001F71A7" w:rsidRDefault="001F71A7" w:rsidP="00836D71">
      <w:pPr>
        <w:pStyle w:val="Prrafodelista"/>
        <w:spacing w:after="0"/>
        <w:ind w:left="-180" w:firstLine="888"/>
        <w:jc w:val="center"/>
        <w:rPr>
          <w:rFonts w:ascii="Arial" w:hAnsi="Arial" w:cs="Arial"/>
          <w:b/>
          <w:sz w:val="24"/>
          <w:szCs w:val="24"/>
        </w:rPr>
      </w:pPr>
    </w:p>
    <w:p w:rsidR="00836D71" w:rsidRPr="00836D71" w:rsidRDefault="00836D71" w:rsidP="00836D71">
      <w:pPr>
        <w:pStyle w:val="Prrafodelista"/>
        <w:spacing w:after="0"/>
        <w:ind w:left="-180" w:firstLine="888"/>
        <w:jc w:val="center"/>
        <w:rPr>
          <w:rFonts w:ascii="Arial" w:hAnsi="Arial" w:cs="Arial"/>
          <w:b/>
          <w:sz w:val="24"/>
          <w:szCs w:val="24"/>
        </w:rPr>
      </w:pPr>
      <w:r>
        <w:rPr>
          <w:rFonts w:ascii="Arial" w:hAnsi="Arial" w:cs="Arial"/>
          <w:b/>
          <w:sz w:val="24"/>
          <w:szCs w:val="24"/>
        </w:rPr>
        <w:t>“ADQUISICION DE BIENES INFORMATICOS”</w:t>
      </w:r>
    </w:p>
    <w:p w:rsidR="00836D71" w:rsidRDefault="00836D71" w:rsidP="00907344">
      <w:pPr>
        <w:pStyle w:val="Prrafodelista"/>
        <w:spacing w:after="0"/>
        <w:ind w:left="-180" w:firstLine="888"/>
        <w:jc w:val="both"/>
        <w:rPr>
          <w:rFonts w:ascii="Arial" w:hAnsi="Arial" w:cs="Arial"/>
          <w:sz w:val="24"/>
          <w:szCs w:val="24"/>
        </w:rPr>
      </w:pPr>
    </w:p>
    <w:p w:rsidR="00643183" w:rsidRDefault="00643183">
      <w:pPr>
        <w:pStyle w:val="Prrafodelista"/>
        <w:spacing w:after="0"/>
        <w:ind w:left="-180"/>
        <w:jc w:val="center"/>
        <w:rPr>
          <w:rFonts w:ascii="Arial" w:hAnsi="Arial" w:cs="Arial"/>
          <w:b/>
          <w:sz w:val="24"/>
          <w:szCs w:val="24"/>
        </w:rPr>
      </w:pPr>
    </w:p>
    <w:tbl>
      <w:tblPr>
        <w:tblW w:w="7725" w:type="dxa"/>
        <w:jc w:val="center"/>
        <w:tblCellMar>
          <w:left w:w="0" w:type="dxa"/>
          <w:right w:w="0" w:type="dxa"/>
        </w:tblCellMar>
        <w:tblLook w:val="04A0"/>
      </w:tblPr>
      <w:tblGrid>
        <w:gridCol w:w="1063"/>
        <w:gridCol w:w="5103"/>
        <w:gridCol w:w="1559"/>
      </w:tblGrid>
      <w:tr w:rsidR="00B418EF" w:rsidRPr="0024010D" w:rsidTr="00836D71">
        <w:trPr>
          <w:trHeight w:val="343"/>
          <w:jc w:val="center"/>
        </w:trPr>
        <w:tc>
          <w:tcPr>
            <w:tcW w:w="1063" w:type="dxa"/>
            <w:tcBorders>
              <w:top w:val="single" w:sz="8" w:space="0" w:color="000000"/>
              <w:left w:val="single" w:sz="8" w:space="0" w:color="000000"/>
              <w:bottom w:val="single" w:sz="8" w:space="0" w:color="000000"/>
              <w:right w:val="single" w:sz="8" w:space="0" w:color="000000"/>
            </w:tcBorders>
            <w:shd w:val="clear" w:color="auto" w:fill="A5A5A5"/>
            <w:tcMar>
              <w:top w:w="15" w:type="dxa"/>
              <w:left w:w="70" w:type="dxa"/>
              <w:bottom w:w="0" w:type="dxa"/>
              <w:right w:w="70" w:type="dxa"/>
            </w:tcMar>
            <w:vAlign w:val="bottom"/>
            <w:hideMark/>
          </w:tcPr>
          <w:p w:rsidR="00B418EF" w:rsidRPr="0024010D" w:rsidRDefault="00B418EF" w:rsidP="00836D71">
            <w:pPr>
              <w:jc w:val="center"/>
            </w:pPr>
            <w:r>
              <w:t>N</w:t>
            </w:r>
            <w:r w:rsidRPr="0024010D">
              <w:t>o.</w:t>
            </w:r>
          </w:p>
        </w:tc>
        <w:tc>
          <w:tcPr>
            <w:tcW w:w="5103" w:type="dxa"/>
            <w:tcBorders>
              <w:top w:val="single" w:sz="8" w:space="0" w:color="000000"/>
              <w:left w:val="single" w:sz="8" w:space="0" w:color="000000"/>
              <w:bottom w:val="single" w:sz="8" w:space="0" w:color="000000"/>
              <w:right w:val="single" w:sz="8" w:space="0" w:color="000000"/>
            </w:tcBorders>
            <w:shd w:val="clear" w:color="auto" w:fill="A5A5A5"/>
            <w:tcMar>
              <w:top w:w="15" w:type="dxa"/>
              <w:left w:w="70" w:type="dxa"/>
              <w:bottom w:w="0" w:type="dxa"/>
              <w:right w:w="70" w:type="dxa"/>
            </w:tcMar>
            <w:vAlign w:val="bottom"/>
            <w:hideMark/>
          </w:tcPr>
          <w:p w:rsidR="00B418EF" w:rsidRPr="0024010D" w:rsidRDefault="00B418EF" w:rsidP="00314501">
            <w:pPr>
              <w:jc w:val="center"/>
            </w:pPr>
            <w:r>
              <w:t>D</w:t>
            </w:r>
            <w:r w:rsidRPr="0024010D">
              <w:t>escripción</w:t>
            </w:r>
          </w:p>
        </w:tc>
        <w:tc>
          <w:tcPr>
            <w:tcW w:w="1559" w:type="dxa"/>
            <w:tcBorders>
              <w:top w:val="single" w:sz="8" w:space="0" w:color="000000"/>
              <w:left w:val="single" w:sz="8" w:space="0" w:color="000000"/>
              <w:bottom w:val="single" w:sz="8" w:space="0" w:color="000000"/>
              <w:right w:val="single" w:sz="8" w:space="0" w:color="000000"/>
            </w:tcBorders>
            <w:shd w:val="clear" w:color="auto" w:fill="A5A5A5"/>
            <w:tcMar>
              <w:top w:w="15" w:type="dxa"/>
              <w:left w:w="70" w:type="dxa"/>
              <w:bottom w:w="0" w:type="dxa"/>
              <w:right w:w="70" w:type="dxa"/>
            </w:tcMar>
            <w:vAlign w:val="bottom"/>
            <w:hideMark/>
          </w:tcPr>
          <w:p w:rsidR="00B418EF" w:rsidRPr="0024010D" w:rsidRDefault="00B418EF" w:rsidP="00314501">
            <w:pPr>
              <w:jc w:val="center"/>
            </w:pPr>
            <w:r>
              <w:t>C</w:t>
            </w:r>
            <w:r w:rsidRPr="0024010D">
              <w:t>antidad</w:t>
            </w:r>
          </w:p>
        </w:tc>
      </w:tr>
      <w:tr w:rsidR="00B418EF" w:rsidRPr="0024010D" w:rsidTr="00836D71">
        <w:trPr>
          <w:trHeight w:val="343"/>
          <w:jc w:val="center"/>
        </w:trPr>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B418EF" w:rsidRPr="0024010D" w:rsidRDefault="00B418EF" w:rsidP="00314501">
            <w:pPr>
              <w:jc w:val="center"/>
            </w:pPr>
            <w:r w:rsidRPr="0024010D">
              <w:t>1</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B418EF" w:rsidRDefault="00B418EF" w:rsidP="00836D71">
            <w:pPr>
              <w:ind w:firstLine="634"/>
              <w:rPr>
                <w:color w:val="000000"/>
              </w:rPr>
            </w:pPr>
            <w:r>
              <w:rPr>
                <w:color w:val="000000"/>
              </w:rPr>
              <w:t>Control lógico programable</w:t>
            </w:r>
            <w:r>
              <w:rPr>
                <w:color w:val="000000"/>
              </w:rPr>
              <w:br/>
              <w:t>• 12 entradas digitales de +24 VDC</w:t>
            </w:r>
            <w:r>
              <w:rPr>
                <w:color w:val="000000"/>
              </w:rPr>
              <w:br/>
              <w:t>• 8 Salidas a relevador</w:t>
            </w:r>
            <w:r>
              <w:rPr>
                <w:color w:val="000000"/>
              </w:rPr>
              <w:br/>
              <w:t xml:space="preserve">• 4 entradas analógicas de 4 a 20 </w:t>
            </w:r>
            <w:proofErr w:type="spellStart"/>
            <w:r>
              <w:rPr>
                <w:color w:val="000000"/>
              </w:rPr>
              <w:t>Ma</w:t>
            </w:r>
            <w:proofErr w:type="spellEnd"/>
            <w:r>
              <w:rPr>
                <w:color w:val="000000"/>
              </w:rPr>
              <w:t xml:space="preserve"> con 24 VDC</w:t>
            </w:r>
            <w:r>
              <w:rPr>
                <w:color w:val="000000"/>
              </w:rPr>
              <w:br/>
              <w:t xml:space="preserve">• 1 Salida analógica de 4 a 20 </w:t>
            </w:r>
            <w:proofErr w:type="spellStart"/>
            <w:r>
              <w:rPr>
                <w:color w:val="000000"/>
              </w:rPr>
              <w:t>Ma</w:t>
            </w:r>
            <w:proofErr w:type="spellEnd"/>
            <w:r>
              <w:rPr>
                <w:color w:val="000000"/>
              </w:rPr>
              <w:t xml:space="preserve"> con 24 VDC</w:t>
            </w:r>
            <w:r>
              <w:rPr>
                <w:color w:val="000000"/>
              </w:rPr>
              <w:br/>
              <w:t xml:space="preserve">• 1 Memoria de 1 K </w:t>
            </w:r>
            <w:proofErr w:type="spellStart"/>
            <w:r>
              <w:rPr>
                <w:color w:val="000000"/>
              </w:rPr>
              <w:t>words</w:t>
            </w:r>
            <w:proofErr w:type="spellEnd"/>
            <w:r>
              <w:rPr>
                <w:color w:val="000000"/>
              </w:rPr>
              <w:t>.</w:t>
            </w:r>
            <w:r>
              <w:rPr>
                <w:color w:val="000000"/>
              </w:rPr>
              <w:br/>
              <w:t>• Voltaje de alimentación 120 VCA</w:t>
            </w:r>
            <w:r>
              <w:rPr>
                <w:color w:val="000000"/>
              </w:rPr>
              <w:br/>
              <w:t xml:space="preserve">• </w:t>
            </w:r>
            <w:proofErr w:type="spellStart"/>
            <w:r>
              <w:rPr>
                <w:color w:val="000000"/>
              </w:rPr>
              <w:t>Alimentacion</w:t>
            </w:r>
            <w:proofErr w:type="spellEnd"/>
            <w:r>
              <w:rPr>
                <w:color w:val="000000"/>
              </w:rPr>
              <w:t xml:space="preserve"> del CPU 120 VCA</w:t>
            </w:r>
          </w:p>
          <w:p w:rsidR="00B418EF" w:rsidRPr="002B49A3" w:rsidRDefault="00B418EF" w:rsidP="00314501">
            <w:pPr>
              <w:rPr>
                <w:color w:val="000000"/>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B418EF" w:rsidRDefault="00B418EF" w:rsidP="00314501">
            <w:pPr>
              <w:jc w:val="center"/>
              <w:rPr>
                <w:color w:val="000000"/>
                <w:sz w:val="20"/>
                <w:szCs w:val="20"/>
              </w:rPr>
            </w:pPr>
            <w:r>
              <w:rPr>
                <w:color w:val="000000"/>
                <w:sz w:val="20"/>
                <w:szCs w:val="20"/>
              </w:rPr>
              <w:t>1</w:t>
            </w:r>
          </w:p>
        </w:tc>
      </w:tr>
    </w:tbl>
    <w:p w:rsidR="00B418EF" w:rsidRDefault="00B418EF">
      <w:pPr>
        <w:pStyle w:val="Prrafodelista"/>
        <w:spacing w:after="0"/>
        <w:ind w:left="-180"/>
        <w:jc w:val="center"/>
        <w:rPr>
          <w:rFonts w:ascii="Arial" w:hAnsi="Arial" w:cs="Arial"/>
          <w:b/>
          <w:sz w:val="24"/>
          <w:szCs w:val="24"/>
        </w:rPr>
      </w:pPr>
    </w:p>
    <w:p w:rsidR="004735DD" w:rsidRDefault="004735DD" w:rsidP="004735DD">
      <w:pPr>
        <w:spacing w:after="0"/>
        <w:rPr>
          <w:rFonts w:ascii="Arial" w:hAnsi="Arial" w:cs="Arial"/>
          <w:b/>
          <w:sz w:val="24"/>
          <w:szCs w:val="24"/>
        </w:rPr>
      </w:pPr>
    </w:p>
    <w:p w:rsidR="00CA286D" w:rsidRDefault="00CA286D" w:rsidP="004735DD">
      <w:pPr>
        <w:spacing w:after="0"/>
        <w:rPr>
          <w:rFonts w:ascii="Arial" w:hAnsi="Arial" w:cs="Arial"/>
          <w:b/>
          <w:sz w:val="24"/>
          <w:szCs w:val="24"/>
        </w:rPr>
      </w:pPr>
    </w:p>
    <w:p w:rsidR="001F71A7" w:rsidRDefault="001F71A7" w:rsidP="004735DD">
      <w:pPr>
        <w:spacing w:after="0"/>
        <w:rPr>
          <w:rFonts w:ascii="Arial" w:hAnsi="Arial" w:cs="Arial"/>
          <w:b/>
          <w:sz w:val="24"/>
          <w:szCs w:val="24"/>
        </w:rPr>
      </w:pPr>
    </w:p>
    <w:p w:rsidR="00CA286D" w:rsidRDefault="00CA286D" w:rsidP="004735DD">
      <w:pPr>
        <w:spacing w:after="0"/>
        <w:rPr>
          <w:rFonts w:ascii="Arial" w:hAnsi="Arial" w:cs="Arial"/>
          <w:b/>
          <w:sz w:val="24"/>
          <w:szCs w:val="24"/>
        </w:rPr>
      </w:pPr>
    </w:p>
    <w:p w:rsidR="004735DD" w:rsidRPr="001F71A7" w:rsidRDefault="004735DD" w:rsidP="001F71A7">
      <w:pPr>
        <w:spacing w:after="0"/>
        <w:rPr>
          <w:rFonts w:ascii="Arial" w:hAnsi="Arial" w:cs="Arial"/>
          <w:b/>
          <w:sz w:val="24"/>
          <w:szCs w:val="24"/>
        </w:rPr>
      </w:pPr>
    </w:p>
    <w:p w:rsidR="00B53B05" w:rsidRDefault="003750BD">
      <w:pPr>
        <w:pStyle w:val="Prrafodelista"/>
        <w:spacing w:after="0"/>
        <w:ind w:left="-180"/>
        <w:jc w:val="center"/>
        <w:rPr>
          <w:rFonts w:ascii="Arial" w:hAnsi="Arial" w:cs="Arial"/>
          <w:b/>
          <w:sz w:val="24"/>
          <w:szCs w:val="24"/>
        </w:rPr>
      </w:pPr>
      <w:r w:rsidRPr="00F14F45">
        <w:rPr>
          <w:rFonts w:ascii="Arial" w:hAnsi="Arial" w:cs="Arial"/>
          <w:b/>
          <w:sz w:val="24"/>
          <w:szCs w:val="24"/>
        </w:rPr>
        <w:lastRenderedPageBreak/>
        <w:t>ANEXO No. 2</w:t>
      </w:r>
    </w:p>
    <w:p w:rsidR="00CA286D" w:rsidRDefault="00CA286D">
      <w:pPr>
        <w:pStyle w:val="Prrafodelista"/>
        <w:spacing w:after="0"/>
        <w:ind w:left="-180"/>
        <w:jc w:val="center"/>
        <w:rPr>
          <w:rFonts w:ascii="Arial" w:hAnsi="Arial" w:cs="Arial"/>
          <w:b/>
          <w:sz w:val="24"/>
          <w:szCs w:val="24"/>
        </w:rPr>
      </w:pPr>
    </w:p>
    <w:p w:rsidR="00A337C8" w:rsidRPr="00F14F45" w:rsidRDefault="00A337C8" w:rsidP="00A337C8">
      <w:pPr>
        <w:pStyle w:val="Prrafodelista"/>
        <w:spacing w:after="0"/>
        <w:ind w:left="-180"/>
        <w:rPr>
          <w:rFonts w:ascii="Arial" w:hAnsi="Arial" w:cs="Arial"/>
          <w:b/>
          <w:sz w:val="24"/>
          <w:szCs w:val="24"/>
        </w:rPr>
      </w:pPr>
      <w:r>
        <w:rPr>
          <w:rFonts w:ascii="Arial" w:hAnsi="Arial" w:cs="Arial"/>
          <w:b/>
          <w:sz w:val="24"/>
          <w:szCs w:val="24"/>
        </w:rPr>
        <w:t>C.P. HONORATO PEREZ ANTONIO</w:t>
      </w:r>
    </w:p>
    <w:p w:rsidR="002E5196" w:rsidRDefault="002E5196" w:rsidP="002E5196">
      <w:pPr>
        <w:pStyle w:val="Prrafodelista"/>
        <w:spacing w:after="0"/>
        <w:ind w:left="-180"/>
        <w:rPr>
          <w:rFonts w:ascii="Arial" w:hAnsi="Arial" w:cs="Arial"/>
          <w:b/>
          <w:sz w:val="24"/>
          <w:szCs w:val="24"/>
        </w:rPr>
      </w:pPr>
      <w:r w:rsidRPr="00F14F45">
        <w:rPr>
          <w:rFonts w:ascii="Arial" w:hAnsi="Arial" w:cs="Arial"/>
          <w:b/>
          <w:sz w:val="24"/>
          <w:szCs w:val="24"/>
        </w:rPr>
        <w:t>PRESIDENTE DEL SUBCOMITÉ DE ADQUISICIONES Y</w:t>
      </w:r>
      <w:r>
        <w:rPr>
          <w:rFonts w:ascii="Arial" w:hAnsi="Arial" w:cs="Arial"/>
          <w:b/>
          <w:sz w:val="24"/>
          <w:szCs w:val="24"/>
        </w:rPr>
        <w:t xml:space="preserve"> ENCARGADO DEL DEPARTAMENTO  ADMINISTRATIVO</w:t>
      </w:r>
      <w:r w:rsidRPr="00F14F45">
        <w:rPr>
          <w:rFonts w:ascii="Arial" w:hAnsi="Arial" w:cs="Arial"/>
          <w:b/>
          <w:sz w:val="24"/>
          <w:szCs w:val="24"/>
        </w:rPr>
        <w:t xml:space="preserve"> DEL I</w:t>
      </w:r>
      <w:r>
        <w:rPr>
          <w:rFonts w:ascii="Arial" w:hAnsi="Arial" w:cs="Arial"/>
          <w:b/>
          <w:sz w:val="24"/>
          <w:szCs w:val="24"/>
        </w:rPr>
        <w:t>NSTITUTO TECNOLOGICO SUPERIOR DE JUAN RODRIGUEZ CLARA</w:t>
      </w:r>
    </w:p>
    <w:p w:rsidR="00E55630" w:rsidRPr="00F14F45" w:rsidRDefault="00E55630" w:rsidP="00E55630">
      <w:pPr>
        <w:pStyle w:val="Prrafodelista"/>
        <w:spacing w:after="0"/>
        <w:ind w:left="-180"/>
        <w:jc w:val="both"/>
        <w:rPr>
          <w:rFonts w:ascii="Arial" w:hAnsi="Arial" w:cs="Arial"/>
          <w:b/>
          <w:sz w:val="24"/>
          <w:szCs w:val="24"/>
        </w:rPr>
      </w:pPr>
    </w:p>
    <w:p w:rsidR="00B53B05" w:rsidRPr="00F14F45" w:rsidRDefault="003750BD">
      <w:pPr>
        <w:pStyle w:val="Prrafodelista"/>
        <w:spacing w:after="0"/>
        <w:ind w:left="-180"/>
        <w:jc w:val="both"/>
        <w:rPr>
          <w:rFonts w:ascii="Arial" w:hAnsi="Arial" w:cs="Arial"/>
          <w:b/>
          <w:sz w:val="24"/>
          <w:szCs w:val="24"/>
        </w:rPr>
      </w:pPr>
      <w:r w:rsidRPr="00F14F45">
        <w:rPr>
          <w:rFonts w:ascii="Arial" w:hAnsi="Arial" w:cs="Arial"/>
          <w:b/>
          <w:sz w:val="24"/>
          <w:szCs w:val="24"/>
        </w:rPr>
        <w:t>PRESENTE.</w:t>
      </w:r>
    </w:p>
    <w:p w:rsidR="00B53B05" w:rsidRDefault="006C3EE4">
      <w:pPr>
        <w:pStyle w:val="Prrafodelista"/>
        <w:spacing w:after="0"/>
        <w:ind w:left="-180"/>
        <w:jc w:val="both"/>
        <w:rPr>
          <w:rFonts w:ascii="Arial" w:hAnsi="Arial" w:cs="Arial"/>
          <w:sz w:val="24"/>
          <w:szCs w:val="24"/>
        </w:rPr>
      </w:pPr>
      <w:r>
        <w:rPr>
          <w:rFonts w:ascii="Arial" w:hAnsi="Arial" w:cs="Arial"/>
          <w:sz w:val="24"/>
          <w:szCs w:val="24"/>
        </w:rPr>
        <w:t>(nombre del participante</w:t>
      </w:r>
      <w:r w:rsidR="003750BD" w:rsidRPr="00F14F45">
        <w:rPr>
          <w:rFonts w:ascii="Arial" w:hAnsi="Arial" w:cs="Arial"/>
          <w:sz w:val="24"/>
          <w:szCs w:val="24"/>
        </w:rPr>
        <w:t xml:space="preserve"> ), manifestó bajo protesta de decir verdad que los datos aquí asentados, son ciertos y han sido debidamente verificados, así como que cuento con facultades suficientes para suscribir las propuestas concernientes a la Licitación Simplificada </w:t>
      </w:r>
      <w:r w:rsidR="00367704" w:rsidRPr="00D23937">
        <w:rPr>
          <w:rFonts w:ascii="Arial" w:hAnsi="Arial" w:cs="Arial"/>
          <w:b/>
          <w:sz w:val="24"/>
          <w:szCs w:val="24"/>
          <w:lang w:val="es-ES"/>
        </w:rPr>
        <w:t>LS/104S80821/00</w:t>
      </w:r>
      <w:r w:rsidR="001F71A7">
        <w:rPr>
          <w:rFonts w:ascii="Arial" w:hAnsi="Arial" w:cs="Arial"/>
          <w:b/>
          <w:sz w:val="24"/>
          <w:szCs w:val="24"/>
          <w:lang w:val="es-ES"/>
        </w:rPr>
        <w:t>2</w:t>
      </w:r>
      <w:r w:rsidR="00367704" w:rsidRPr="00D23937">
        <w:rPr>
          <w:rFonts w:ascii="Arial" w:hAnsi="Arial" w:cs="Arial"/>
          <w:b/>
          <w:sz w:val="24"/>
          <w:szCs w:val="24"/>
          <w:lang w:val="es-ES"/>
        </w:rPr>
        <w:t>/13</w:t>
      </w:r>
      <w:r w:rsidR="003750BD" w:rsidRPr="00F14F45">
        <w:rPr>
          <w:rFonts w:ascii="Arial" w:hAnsi="Arial" w:cs="Arial"/>
          <w:b/>
          <w:sz w:val="24"/>
          <w:szCs w:val="24"/>
        </w:rPr>
        <w:t>,</w:t>
      </w:r>
      <w:r w:rsidR="003750BD" w:rsidRPr="00F14F45">
        <w:rPr>
          <w:rFonts w:ascii="Arial" w:hAnsi="Arial" w:cs="Arial"/>
          <w:sz w:val="24"/>
          <w:szCs w:val="24"/>
        </w:rPr>
        <w:t xml:space="preserve"> en nombre y representación de (persona física o moral)</w:t>
      </w:r>
    </w:p>
    <w:p w:rsidR="00EA2B5A" w:rsidRPr="00F14F45" w:rsidRDefault="00EA2B5A">
      <w:pPr>
        <w:pStyle w:val="Prrafodelista"/>
        <w:spacing w:after="0"/>
        <w:ind w:left="-180"/>
        <w:jc w:val="both"/>
        <w:rPr>
          <w:rFonts w:ascii="Arial" w:hAnsi="Arial" w:cs="Arial"/>
          <w:sz w:val="24"/>
          <w:szCs w:val="24"/>
        </w:rPr>
      </w:pPr>
    </w:p>
    <w:p w:rsidR="00B53B05" w:rsidRPr="00F14F45" w:rsidRDefault="003750BD">
      <w:pPr>
        <w:pStyle w:val="Prrafodelista"/>
        <w:spacing w:after="0"/>
        <w:ind w:left="-180"/>
        <w:jc w:val="center"/>
        <w:rPr>
          <w:rFonts w:ascii="Arial" w:hAnsi="Arial" w:cs="Arial"/>
          <w:sz w:val="24"/>
          <w:szCs w:val="24"/>
        </w:rPr>
      </w:pPr>
      <w:r w:rsidRPr="00F14F45">
        <w:rPr>
          <w:rFonts w:ascii="Arial" w:hAnsi="Arial" w:cs="Arial"/>
          <w:b/>
          <w:sz w:val="24"/>
          <w:szCs w:val="24"/>
        </w:rPr>
        <w:t>No. LICITACION</w:t>
      </w:r>
    </w:p>
    <w:tbl>
      <w:tblPr>
        <w:tblStyle w:val="Tablaconcuadrcula"/>
        <w:tblW w:w="0" w:type="auto"/>
        <w:tblLook w:val="01E0"/>
      </w:tblPr>
      <w:tblGrid>
        <w:gridCol w:w="8978"/>
      </w:tblGrid>
      <w:tr w:rsidR="00B53B05" w:rsidRPr="00F14F45">
        <w:tc>
          <w:tcPr>
            <w:tcW w:w="8978" w:type="dxa"/>
          </w:tcPr>
          <w:p w:rsidR="00B53B05" w:rsidRPr="00F14F45" w:rsidRDefault="003750BD">
            <w:pPr>
              <w:pStyle w:val="Prrafodelista"/>
              <w:spacing w:before="120" w:after="0"/>
              <w:ind w:left="0"/>
              <w:jc w:val="both"/>
              <w:rPr>
                <w:rFonts w:ascii="Arial" w:hAnsi="Arial" w:cs="Arial"/>
                <w:sz w:val="24"/>
                <w:szCs w:val="24"/>
              </w:rPr>
            </w:pPr>
            <w:r w:rsidRPr="00F14F45">
              <w:rPr>
                <w:rFonts w:ascii="Arial" w:hAnsi="Arial" w:cs="Arial"/>
                <w:sz w:val="24"/>
                <w:szCs w:val="24"/>
              </w:rPr>
              <w:t>Registro Federal de Contribuyentes:</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Domicilio:</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Calle y Número:</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Colonia:                                Delegación</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Código Postal:                      Entidad Federativa: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Teléfonos:                             Fax:               Correo Electrónico:</w:t>
            </w:r>
          </w:p>
          <w:p w:rsidR="00B53B05" w:rsidRPr="00F14F45" w:rsidRDefault="00B53B05">
            <w:pPr>
              <w:pStyle w:val="Prrafodelista"/>
              <w:spacing w:after="0"/>
              <w:ind w:left="0"/>
              <w:jc w:val="both"/>
              <w:rPr>
                <w:rFonts w:ascii="Arial" w:hAnsi="Arial" w:cs="Arial"/>
                <w:sz w:val="24"/>
                <w:szCs w:val="24"/>
              </w:rPr>
            </w:pP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No. de la Escritura Pública en la que consta su Acta Constitutiva               Fecha: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Nombre, Número y lugar del Notario Público ante el cual se dio fe de la misma: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Relación de accionistas:</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Apellido Paterno:                            Apellido Materno                             Nombre (s):</w:t>
            </w:r>
          </w:p>
          <w:p w:rsidR="00B53B05" w:rsidRPr="00F14F45" w:rsidRDefault="003750BD">
            <w:pPr>
              <w:pStyle w:val="Prrafodelista"/>
              <w:spacing w:after="0"/>
              <w:ind w:left="0"/>
              <w:jc w:val="both"/>
              <w:rPr>
                <w:rFonts w:ascii="Arial" w:hAnsi="Arial" w:cs="Arial"/>
                <w:b/>
                <w:sz w:val="24"/>
                <w:szCs w:val="24"/>
              </w:rPr>
            </w:pPr>
            <w:r w:rsidRPr="00F14F45">
              <w:rPr>
                <w:rFonts w:ascii="Arial" w:hAnsi="Arial" w:cs="Arial"/>
                <w:b/>
                <w:sz w:val="24"/>
                <w:szCs w:val="24"/>
              </w:rPr>
              <w:t>NOMBRE DEL APODERADO O REPRESENTANTE LEGAL QUE SUSCRIBIRA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b/>
                <w:sz w:val="24"/>
                <w:szCs w:val="24"/>
              </w:rPr>
              <w:t>EL CONTRATO EN CASO DE QUE LA EMPRESA RESULTE GANADORA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Datos del documento mediante el cual acredita su personalidad y facultades:</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Escritura Pública Número:                        Fecha: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Nombre, Número y lugar del Notario Público ante el cual se otorgó:</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(lugar y fecha)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Protesto lo necesario</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(Nombre)</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b/>
                <w:sz w:val="24"/>
                <w:szCs w:val="24"/>
              </w:rPr>
              <w:t>NOTA:</w:t>
            </w:r>
            <w:r w:rsidRPr="00F14F45">
              <w:rPr>
                <w:rFonts w:ascii="Arial" w:hAnsi="Arial" w:cs="Arial"/>
                <w:sz w:val="24"/>
                <w:szCs w:val="24"/>
              </w:rPr>
              <w:t xml:space="preserve"> El presente formato podrá ser reproducido en papel </w:t>
            </w:r>
            <w:proofErr w:type="spellStart"/>
            <w:r w:rsidRPr="00F14F45">
              <w:rPr>
                <w:rFonts w:ascii="Arial" w:hAnsi="Arial" w:cs="Arial"/>
                <w:sz w:val="24"/>
                <w:szCs w:val="24"/>
              </w:rPr>
              <w:t>membretado</w:t>
            </w:r>
            <w:proofErr w:type="spellEnd"/>
            <w:r w:rsidRPr="00F14F45">
              <w:rPr>
                <w:rFonts w:ascii="Arial" w:hAnsi="Arial" w:cs="Arial"/>
                <w:sz w:val="24"/>
                <w:szCs w:val="24"/>
              </w:rPr>
              <w:t xml:space="preserve"> por cada participante, debiendo respetar su contenido y orden indicado.</w:t>
            </w:r>
          </w:p>
        </w:tc>
      </w:tr>
    </w:tbl>
    <w:p w:rsidR="009C356F" w:rsidRPr="002E5196" w:rsidRDefault="009C356F" w:rsidP="002E5196">
      <w:pPr>
        <w:spacing w:after="0"/>
        <w:rPr>
          <w:rFonts w:ascii="Arial" w:hAnsi="Arial" w:cs="Arial"/>
          <w:b/>
          <w:sz w:val="24"/>
          <w:szCs w:val="24"/>
        </w:rPr>
      </w:pPr>
    </w:p>
    <w:p w:rsidR="00B53B05" w:rsidRPr="00F14F45" w:rsidRDefault="002E6ED7">
      <w:pPr>
        <w:pStyle w:val="Prrafodelista"/>
        <w:spacing w:after="0"/>
        <w:ind w:left="-180"/>
        <w:jc w:val="center"/>
        <w:rPr>
          <w:rFonts w:ascii="Arial" w:hAnsi="Arial" w:cs="Arial"/>
          <w:b/>
          <w:sz w:val="24"/>
          <w:szCs w:val="24"/>
        </w:rPr>
      </w:pPr>
      <w:r>
        <w:rPr>
          <w:rFonts w:ascii="Arial" w:hAnsi="Arial" w:cs="Arial"/>
          <w:b/>
          <w:sz w:val="24"/>
          <w:szCs w:val="24"/>
        </w:rPr>
        <w:t xml:space="preserve">ANEXO </w:t>
      </w:r>
      <w:r w:rsidR="00101A94">
        <w:rPr>
          <w:rFonts w:ascii="Arial" w:hAnsi="Arial" w:cs="Arial"/>
          <w:b/>
          <w:sz w:val="24"/>
          <w:szCs w:val="24"/>
        </w:rPr>
        <w:t>3</w:t>
      </w:r>
    </w:p>
    <w:p w:rsidR="00B53B05" w:rsidRDefault="00B53B05">
      <w:pPr>
        <w:pStyle w:val="Prrafodelista"/>
        <w:spacing w:after="0"/>
        <w:ind w:left="-180"/>
        <w:jc w:val="center"/>
        <w:rPr>
          <w:rFonts w:ascii="Arial" w:hAnsi="Arial" w:cs="Arial"/>
          <w:b/>
          <w:sz w:val="24"/>
          <w:szCs w:val="24"/>
        </w:rPr>
      </w:pPr>
    </w:p>
    <w:p w:rsidR="00B447A0" w:rsidRPr="00F14F45" w:rsidRDefault="00B447A0">
      <w:pPr>
        <w:pStyle w:val="Prrafodelista"/>
        <w:spacing w:after="0"/>
        <w:ind w:left="-180"/>
        <w:jc w:val="center"/>
        <w:rPr>
          <w:rFonts w:ascii="Arial" w:hAnsi="Arial" w:cs="Arial"/>
          <w:b/>
          <w:sz w:val="24"/>
          <w:szCs w:val="24"/>
        </w:rPr>
      </w:pPr>
    </w:p>
    <w:p w:rsidR="00C64B39" w:rsidRPr="00F14F45" w:rsidRDefault="00C64B39" w:rsidP="00C64B39">
      <w:pPr>
        <w:pStyle w:val="Prrafodelista"/>
        <w:spacing w:after="0"/>
        <w:ind w:left="-180"/>
        <w:rPr>
          <w:rFonts w:ascii="Arial" w:hAnsi="Arial" w:cs="Arial"/>
          <w:b/>
          <w:sz w:val="24"/>
          <w:szCs w:val="24"/>
        </w:rPr>
      </w:pPr>
      <w:r>
        <w:rPr>
          <w:rFonts w:ascii="Arial" w:hAnsi="Arial" w:cs="Arial"/>
          <w:b/>
          <w:sz w:val="24"/>
          <w:szCs w:val="24"/>
        </w:rPr>
        <w:t>C.P. HONORATO PEREZ ANTONIO</w:t>
      </w:r>
    </w:p>
    <w:p w:rsidR="00E55630" w:rsidRDefault="001A28D3" w:rsidP="00E55630">
      <w:pPr>
        <w:pStyle w:val="Prrafodelista"/>
        <w:spacing w:after="0"/>
        <w:ind w:left="-180"/>
        <w:jc w:val="both"/>
        <w:rPr>
          <w:rFonts w:ascii="Arial" w:hAnsi="Arial" w:cs="Arial"/>
          <w:b/>
          <w:sz w:val="24"/>
          <w:szCs w:val="24"/>
        </w:rPr>
      </w:pPr>
      <w:r w:rsidRPr="00F14F45">
        <w:rPr>
          <w:rFonts w:ascii="Arial" w:hAnsi="Arial" w:cs="Arial"/>
          <w:b/>
          <w:sz w:val="24"/>
          <w:szCs w:val="24"/>
        </w:rPr>
        <w:t>PRESIDENTE DEL SUBCOMITÉ DE ADQUISICIONES Y</w:t>
      </w:r>
      <w:r>
        <w:rPr>
          <w:rFonts w:ascii="Arial" w:hAnsi="Arial" w:cs="Arial"/>
          <w:b/>
          <w:sz w:val="24"/>
          <w:szCs w:val="24"/>
        </w:rPr>
        <w:t xml:space="preserve"> ENCARGADO DEL DEPARTAMENTO  ADMINISTRATIVO</w:t>
      </w:r>
      <w:r w:rsidRPr="00F14F45">
        <w:rPr>
          <w:rFonts w:ascii="Arial" w:hAnsi="Arial" w:cs="Arial"/>
          <w:b/>
          <w:sz w:val="24"/>
          <w:szCs w:val="24"/>
        </w:rPr>
        <w:t xml:space="preserve"> DEL I</w:t>
      </w:r>
      <w:r>
        <w:rPr>
          <w:rFonts w:ascii="Arial" w:hAnsi="Arial" w:cs="Arial"/>
          <w:b/>
          <w:sz w:val="24"/>
          <w:szCs w:val="24"/>
        </w:rPr>
        <w:t>NSTITUTO TECNOLOGICO SUPERIOR DE JUAN RODRIGUEZ CLARA</w:t>
      </w:r>
    </w:p>
    <w:p w:rsidR="001A28D3" w:rsidRPr="00F14F45" w:rsidRDefault="001A28D3" w:rsidP="00E55630">
      <w:pPr>
        <w:pStyle w:val="Prrafodelista"/>
        <w:spacing w:after="0"/>
        <w:ind w:left="-180"/>
        <w:jc w:val="both"/>
        <w:rPr>
          <w:rFonts w:ascii="Arial" w:hAnsi="Arial" w:cs="Arial"/>
          <w:b/>
          <w:sz w:val="24"/>
          <w:szCs w:val="24"/>
        </w:rPr>
      </w:pPr>
    </w:p>
    <w:p w:rsidR="00B53B05" w:rsidRPr="009B1981" w:rsidRDefault="009B1981">
      <w:pPr>
        <w:pStyle w:val="Prrafodelista"/>
        <w:spacing w:after="0"/>
        <w:ind w:left="-180"/>
        <w:jc w:val="both"/>
        <w:rPr>
          <w:rFonts w:ascii="Arial" w:hAnsi="Arial" w:cs="Arial"/>
          <w:b/>
          <w:sz w:val="24"/>
          <w:szCs w:val="24"/>
        </w:rPr>
      </w:pPr>
      <w:r w:rsidRPr="009B1981">
        <w:rPr>
          <w:rFonts w:ascii="Arial" w:hAnsi="Arial" w:cs="Arial"/>
          <w:b/>
          <w:sz w:val="24"/>
          <w:szCs w:val="24"/>
        </w:rPr>
        <w:t>PRESENTE</w:t>
      </w:r>
      <w:r>
        <w:rPr>
          <w:rFonts w:ascii="Arial" w:hAnsi="Arial" w:cs="Arial"/>
          <w:b/>
          <w:sz w:val="24"/>
          <w:szCs w:val="24"/>
        </w:rPr>
        <w:t>:</w:t>
      </w: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3750BD">
      <w:pPr>
        <w:pStyle w:val="Prrafodelista"/>
        <w:spacing w:after="0"/>
        <w:ind w:left="-180"/>
        <w:jc w:val="both"/>
        <w:rPr>
          <w:rFonts w:ascii="Arial" w:hAnsi="Arial" w:cs="Arial"/>
          <w:sz w:val="24"/>
          <w:szCs w:val="24"/>
        </w:rPr>
      </w:pPr>
      <w:r w:rsidRPr="00F14F45">
        <w:rPr>
          <w:rFonts w:ascii="Arial" w:hAnsi="Arial" w:cs="Arial"/>
          <w:sz w:val="24"/>
          <w:szCs w:val="24"/>
        </w:rPr>
        <w:t xml:space="preserve">Por este medio y BAJO PROTESTA DE DECIR VERDAD, le hago saber que conozco las disposiciones y su alcance que tiene la Ley No. 539 de Adquisiciones, Arrendamientos, Administración y Enajenación de Bienes Muebles del Estado de Veracruz-Llave. Por lo cual me comprometo a cumplir cada una de dichas disposiciones para participar en la Licitación Simplificada No. </w:t>
      </w:r>
      <w:r w:rsidR="00367704" w:rsidRPr="00D23937">
        <w:rPr>
          <w:rFonts w:ascii="Arial" w:hAnsi="Arial" w:cs="Arial"/>
          <w:b/>
          <w:sz w:val="24"/>
          <w:szCs w:val="24"/>
          <w:lang w:val="es-ES"/>
        </w:rPr>
        <w:t>LS/104S80821/00</w:t>
      </w:r>
      <w:r w:rsidR="001F71A7">
        <w:rPr>
          <w:rFonts w:ascii="Arial" w:hAnsi="Arial" w:cs="Arial"/>
          <w:b/>
          <w:sz w:val="24"/>
          <w:szCs w:val="24"/>
          <w:lang w:val="es-ES"/>
        </w:rPr>
        <w:t>2</w:t>
      </w:r>
      <w:r w:rsidR="00367704" w:rsidRPr="00D23937">
        <w:rPr>
          <w:rFonts w:ascii="Arial" w:hAnsi="Arial" w:cs="Arial"/>
          <w:b/>
          <w:sz w:val="24"/>
          <w:szCs w:val="24"/>
          <w:lang w:val="es-ES"/>
        </w:rPr>
        <w:t>/13</w:t>
      </w:r>
      <w:r w:rsidR="00367704">
        <w:rPr>
          <w:rFonts w:ascii="Arial" w:hAnsi="Arial" w:cs="Arial"/>
          <w:b/>
          <w:sz w:val="24"/>
          <w:szCs w:val="24"/>
          <w:lang w:val="es-ES"/>
        </w:rPr>
        <w:t xml:space="preserve">, </w:t>
      </w:r>
      <w:r w:rsidR="00367704">
        <w:rPr>
          <w:rFonts w:ascii="Arial" w:hAnsi="Arial" w:cs="Arial"/>
          <w:sz w:val="24"/>
          <w:szCs w:val="24"/>
          <w:lang w:val="es-ES"/>
        </w:rPr>
        <w:t>r</w:t>
      </w:r>
      <w:r w:rsidR="005C54A6" w:rsidRPr="00F14F45">
        <w:rPr>
          <w:rFonts w:ascii="Arial" w:hAnsi="Arial" w:cs="Arial"/>
          <w:sz w:val="24"/>
          <w:szCs w:val="24"/>
        </w:rPr>
        <w:t>elativa</w:t>
      </w:r>
      <w:r w:rsidRPr="00F14F45">
        <w:rPr>
          <w:rFonts w:ascii="Arial" w:hAnsi="Arial" w:cs="Arial"/>
          <w:sz w:val="24"/>
          <w:szCs w:val="24"/>
        </w:rPr>
        <w:t xml:space="preserve"> a la </w:t>
      </w:r>
      <w:r w:rsidR="00C859D2" w:rsidRPr="001A28D3">
        <w:rPr>
          <w:rFonts w:ascii="Arial" w:hAnsi="Arial" w:cs="Arial"/>
          <w:b/>
          <w:sz w:val="24"/>
          <w:szCs w:val="24"/>
        </w:rPr>
        <w:t xml:space="preserve">“Adquisición de </w:t>
      </w:r>
      <w:r w:rsidR="001F71A7">
        <w:rPr>
          <w:rFonts w:ascii="Arial" w:hAnsi="Arial" w:cs="Arial"/>
          <w:b/>
          <w:sz w:val="24"/>
          <w:szCs w:val="24"/>
        </w:rPr>
        <w:t>Bienes Informáticos</w:t>
      </w:r>
      <w:r w:rsidR="00C859D2" w:rsidRPr="001A28D3">
        <w:rPr>
          <w:rFonts w:ascii="Arial" w:hAnsi="Arial" w:cs="Arial"/>
          <w:b/>
          <w:sz w:val="24"/>
          <w:szCs w:val="24"/>
        </w:rPr>
        <w:t>”</w:t>
      </w:r>
      <w:r w:rsidR="00C859D2" w:rsidRPr="001A28D3">
        <w:rPr>
          <w:rFonts w:ascii="Arial" w:hAnsi="Arial" w:cs="Arial"/>
          <w:sz w:val="24"/>
          <w:szCs w:val="24"/>
        </w:rPr>
        <w:t>,</w:t>
      </w:r>
      <w:r w:rsidR="00C859D2">
        <w:rPr>
          <w:rFonts w:ascii="Arial" w:hAnsi="Arial" w:cs="Arial"/>
          <w:sz w:val="24"/>
          <w:szCs w:val="24"/>
        </w:rPr>
        <w:t xml:space="preserve"> </w:t>
      </w:r>
      <w:r w:rsidR="00D55E8B">
        <w:rPr>
          <w:rFonts w:ascii="Arial" w:hAnsi="Arial" w:cs="Arial"/>
          <w:sz w:val="24"/>
          <w:szCs w:val="24"/>
        </w:rPr>
        <w:t xml:space="preserve"> </w:t>
      </w:r>
      <w:r w:rsidRPr="00F14F45">
        <w:rPr>
          <w:rFonts w:ascii="Arial" w:hAnsi="Arial" w:cs="Arial"/>
          <w:sz w:val="24"/>
          <w:szCs w:val="24"/>
        </w:rPr>
        <w:t>para el Instituto</w:t>
      </w:r>
      <w:r w:rsidR="00C132A1">
        <w:rPr>
          <w:rFonts w:ascii="Arial" w:hAnsi="Arial" w:cs="Arial"/>
          <w:sz w:val="24"/>
          <w:szCs w:val="24"/>
        </w:rPr>
        <w:t xml:space="preserve"> Tecnológico Superior de Juan Rodríguez Clara</w:t>
      </w: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3750BD">
      <w:pPr>
        <w:pStyle w:val="Prrafodelista"/>
        <w:spacing w:after="0"/>
        <w:ind w:left="-180"/>
        <w:jc w:val="both"/>
        <w:rPr>
          <w:rFonts w:ascii="Arial" w:hAnsi="Arial" w:cs="Arial"/>
          <w:sz w:val="24"/>
          <w:szCs w:val="24"/>
        </w:rPr>
      </w:pPr>
      <w:r w:rsidRPr="00F14F45">
        <w:rPr>
          <w:rFonts w:ascii="Arial" w:hAnsi="Arial" w:cs="Arial"/>
          <w:sz w:val="24"/>
          <w:szCs w:val="24"/>
        </w:rPr>
        <w:t>Sin otro particular, quedo de usted.</w:t>
      </w: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3750BD">
      <w:pPr>
        <w:pStyle w:val="Prrafodelista"/>
        <w:spacing w:after="0"/>
        <w:ind w:left="-180"/>
        <w:jc w:val="both"/>
        <w:rPr>
          <w:rFonts w:ascii="Arial" w:hAnsi="Arial" w:cs="Arial"/>
          <w:sz w:val="24"/>
          <w:szCs w:val="24"/>
        </w:rPr>
      </w:pPr>
      <w:r w:rsidRPr="00F14F45">
        <w:rPr>
          <w:rFonts w:ascii="Arial" w:hAnsi="Arial" w:cs="Arial"/>
          <w:sz w:val="24"/>
          <w:szCs w:val="24"/>
        </w:rPr>
        <w:tab/>
      </w:r>
      <w:r w:rsidRPr="00F14F45">
        <w:rPr>
          <w:rFonts w:ascii="Arial" w:hAnsi="Arial" w:cs="Arial"/>
          <w:sz w:val="24"/>
          <w:szCs w:val="24"/>
        </w:rPr>
        <w:tab/>
      </w:r>
      <w:r w:rsidR="00C132A1">
        <w:rPr>
          <w:rFonts w:ascii="Arial" w:hAnsi="Arial" w:cs="Arial"/>
          <w:sz w:val="24"/>
          <w:szCs w:val="24"/>
        </w:rPr>
        <w:t>Juan Rodríguez Clara</w:t>
      </w:r>
      <w:r w:rsidR="00C132A1" w:rsidRPr="00F14F45">
        <w:rPr>
          <w:rFonts w:ascii="Arial" w:hAnsi="Arial" w:cs="Arial"/>
          <w:sz w:val="24"/>
          <w:szCs w:val="24"/>
        </w:rPr>
        <w:t>., Ver., a ___ de _______</w:t>
      </w:r>
      <w:r w:rsidR="00C132A1">
        <w:rPr>
          <w:rFonts w:ascii="Arial" w:hAnsi="Arial" w:cs="Arial"/>
          <w:sz w:val="24"/>
          <w:szCs w:val="24"/>
        </w:rPr>
        <w:t>_______________ de 20</w:t>
      </w:r>
      <w:r w:rsidR="00B6615E">
        <w:rPr>
          <w:rFonts w:ascii="Arial" w:hAnsi="Arial" w:cs="Arial"/>
          <w:sz w:val="24"/>
          <w:szCs w:val="24"/>
        </w:rPr>
        <w:t>1</w:t>
      </w:r>
      <w:r w:rsidR="001A28D3">
        <w:rPr>
          <w:rFonts w:ascii="Arial" w:hAnsi="Arial" w:cs="Arial"/>
          <w:sz w:val="24"/>
          <w:szCs w:val="24"/>
        </w:rPr>
        <w:t>3</w:t>
      </w:r>
      <w:r w:rsidR="00B6615E">
        <w:rPr>
          <w:rFonts w:ascii="Arial" w:hAnsi="Arial" w:cs="Arial"/>
          <w:sz w:val="24"/>
          <w:szCs w:val="24"/>
        </w:rPr>
        <w:t>.</w:t>
      </w: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3750BD">
      <w:pPr>
        <w:pStyle w:val="Prrafodelista"/>
        <w:spacing w:after="0"/>
        <w:ind w:left="-180"/>
        <w:jc w:val="center"/>
        <w:rPr>
          <w:rFonts w:ascii="Arial" w:hAnsi="Arial" w:cs="Arial"/>
          <w:b/>
          <w:sz w:val="24"/>
          <w:szCs w:val="24"/>
        </w:rPr>
      </w:pPr>
      <w:r w:rsidRPr="00F14F45">
        <w:rPr>
          <w:rFonts w:ascii="Arial" w:hAnsi="Arial" w:cs="Arial"/>
          <w:b/>
          <w:sz w:val="24"/>
          <w:szCs w:val="24"/>
        </w:rPr>
        <w:t xml:space="preserve">A T E N T A M E N T E </w:t>
      </w:r>
    </w:p>
    <w:p w:rsidR="00B53B05" w:rsidRPr="00F14F45" w:rsidRDefault="00B53B05">
      <w:pPr>
        <w:pStyle w:val="Prrafodelista"/>
        <w:spacing w:after="0"/>
        <w:ind w:left="-180"/>
        <w:jc w:val="center"/>
        <w:rPr>
          <w:rFonts w:ascii="Arial" w:hAnsi="Arial" w:cs="Arial"/>
          <w:b/>
          <w:sz w:val="24"/>
          <w:szCs w:val="24"/>
        </w:rPr>
      </w:pPr>
    </w:p>
    <w:p w:rsidR="00B53B05" w:rsidRPr="00F14F45" w:rsidRDefault="00B53B05">
      <w:pPr>
        <w:pStyle w:val="Prrafodelista"/>
        <w:spacing w:after="0"/>
        <w:ind w:left="-180"/>
        <w:jc w:val="center"/>
        <w:rPr>
          <w:rFonts w:ascii="Arial" w:hAnsi="Arial" w:cs="Arial"/>
          <w:b/>
          <w:sz w:val="24"/>
          <w:szCs w:val="24"/>
        </w:rPr>
      </w:pPr>
    </w:p>
    <w:p w:rsidR="00B53B05" w:rsidRPr="00F14F45" w:rsidRDefault="00B53B05">
      <w:pPr>
        <w:pStyle w:val="Prrafodelista"/>
        <w:spacing w:after="0"/>
        <w:ind w:left="-180"/>
        <w:jc w:val="center"/>
        <w:rPr>
          <w:rFonts w:ascii="Arial" w:hAnsi="Arial" w:cs="Arial"/>
          <w:b/>
          <w:sz w:val="24"/>
          <w:szCs w:val="24"/>
        </w:rPr>
      </w:pPr>
    </w:p>
    <w:p w:rsidR="00B53B05" w:rsidRPr="00F14F45" w:rsidRDefault="003750BD">
      <w:pPr>
        <w:pStyle w:val="Prrafodelista"/>
        <w:spacing w:after="0"/>
        <w:ind w:left="-180"/>
        <w:jc w:val="center"/>
        <w:rPr>
          <w:rFonts w:ascii="Arial" w:hAnsi="Arial" w:cs="Arial"/>
          <w:b/>
          <w:sz w:val="24"/>
          <w:szCs w:val="24"/>
        </w:rPr>
      </w:pPr>
      <w:r w:rsidRPr="00F14F45">
        <w:rPr>
          <w:rFonts w:ascii="Arial" w:hAnsi="Arial" w:cs="Arial"/>
          <w:b/>
          <w:sz w:val="24"/>
          <w:szCs w:val="24"/>
        </w:rPr>
        <w:t>NOMBRE Y FIRMA DEL REPRESENTANTE LEGAL</w:t>
      </w:r>
    </w:p>
    <w:p w:rsidR="006A4BA4" w:rsidRDefault="003750BD" w:rsidP="006A4BA4">
      <w:pPr>
        <w:pStyle w:val="Prrafodelista"/>
        <w:spacing w:after="0"/>
        <w:ind w:left="-180"/>
        <w:jc w:val="center"/>
        <w:rPr>
          <w:rFonts w:ascii="Arial" w:hAnsi="Arial" w:cs="Arial"/>
          <w:b/>
          <w:sz w:val="24"/>
          <w:szCs w:val="24"/>
        </w:rPr>
      </w:pPr>
      <w:r w:rsidRPr="00F14F45">
        <w:rPr>
          <w:rFonts w:ascii="Arial" w:hAnsi="Arial" w:cs="Arial"/>
          <w:b/>
          <w:sz w:val="24"/>
          <w:szCs w:val="24"/>
        </w:rPr>
        <w:br w:type="page"/>
      </w:r>
    </w:p>
    <w:p w:rsidR="00E55630" w:rsidRDefault="00E55630">
      <w:pPr>
        <w:pStyle w:val="Prrafodelista"/>
        <w:spacing w:after="0"/>
        <w:ind w:left="-180"/>
        <w:jc w:val="center"/>
        <w:rPr>
          <w:rFonts w:ascii="Arial" w:hAnsi="Arial" w:cs="Arial"/>
          <w:b/>
          <w:sz w:val="24"/>
          <w:szCs w:val="24"/>
        </w:rPr>
      </w:pPr>
    </w:p>
    <w:p w:rsidR="00B53B05" w:rsidRDefault="002E6ED7">
      <w:pPr>
        <w:pStyle w:val="Prrafodelista"/>
        <w:spacing w:after="0"/>
        <w:ind w:left="-180"/>
        <w:jc w:val="center"/>
        <w:rPr>
          <w:rFonts w:ascii="Arial" w:hAnsi="Arial" w:cs="Arial"/>
          <w:b/>
          <w:sz w:val="24"/>
          <w:szCs w:val="24"/>
        </w:rPr>
      </w:pPr>
      <w:r>
        <w:rPr>
          <w:rFonts w:ascii="Arial" w:hAnsi="Arial" w:cs="Arial"/>
          <w:b/>
          <w:sz w:val="24"/>
          <w:szCs w:val="24"/>
        </w:rPr>
        <w:t xml:space="preserve">ANEXO No. </w:t>
      </w:r>
      <w:r w:rsidR="00101A94">
        <w:rPr>
          <w:rFonts w:ascii="Arial" w:hAnsi="Arial" w:cs="Arial"/>
          <w:b/>
          <w:sz w:val="24"/>
          <w:szCs w:val="24"/>
        </w:rPr>
        <w:t>4</w:t>
      </w:r>
    </w:p>
    <w:p w:rsidR="001E18EB" w:rsidRDefault="001E18EB">
      <w:pPr>
        <w:pStyle w:val="Prrafodelista"/>
        <w:spacing w:after="0"/>
        <w:ind w:left="-180"/>
        <w:jc w:val="center"/>
        <w:rPr>
          <w:rFonts w:ascii="Arial" w:hAnsi="Arial" w:cs="Arial"/>
          <w:b/>
          <w:sz w:val="24"/>
          <w:szCs w:val="24"/>
        </w:rPr>
      </w:pPr>
    </w:p>
    <w:p w:rsidR="001E18EB" w:rsidRPr="00F14F45" w:rsidRDefault="001E18EB">
      <w:pPr>
        <w:pStyle w:val="Prrafodelista"/>
        <w:spacing w:after="0"/>
        <w:ind w:left="-180"/>
        <w:jc w:val="center"/>
        <w:rPr>
          <w:rFonts w:ascii="Arial" w:hAnsi="Arial" w:cs="Arial"/>
          <w:b/>
          <w:sz w:val="24"/>
          <w:szCs w:val="24"/>
        </w:rPr>
      </w:pPr>
    </w:p>
    <w:p w:rsidR="00C64B39" w:rsidRPr="00F14F45" w:rsidRDefault="00C64B39" w:rsidP="00C64B39">
      <w:pPr>
        <w:pStyle w:val="Prrafodelista"/>
        <w:spacing w:after="0"/>
        <w:ind w:left="-180"/>
        <w:rPr>
          <w:rFonts w:ascii="Arial" w:hAnsi="Arial" w:cs="Arial"/>
          <w:b/>
          <w:sz w:val="24"/>
          <w:szCs w:val="24"/>
        </w:rPr>
      </w:pPr>
      <w:r>
        <w:rPr>
          <w:rFonts w:ascii="Arial" w:hAnsi="Arial" w:cs="Arial"/>
          <w:b/>
          <w:sz w:val="24"/>
          <w:szCs w:val="24"/>
        </w:rPr>
        <w:t>C.P. HONORATO PEREZ ANTONIO</w:t>
      </w:r>
    </w:p>
    <w:p w:rsidR="00E55630" w:rsidRDefault="001A28D3" w:rsidP="00E55630">
      <w:pPr>
        <w:pStyle w:val="Prrafodelista"/>
        <w:spacing w:after="0"/>
        <w:ind w:left="-180"/>
        <w:jc w:val="both"/>
        <w:rPr>
          <w:rFonts w:ascii="Arial" w:hAnsi="Arial" w:cs="Arial"/>
          <w:b/>
          <w:sz w:val="24"/>
          <w:szCs w:val="24"/>
        </w:rPr>
      </w:pPr>
      <w:r w:rsidRPr="00F14F45">
        <w:rPr>
          <w:rFonts w:ascii="Arial" w:hAnsi="Arial" w:cs="Arial"/>
          <w:b/>
          <w:sz w:val="24"/>
          <w:szCs w:val="24"/>
        </w:rPr>
        <w:t>PRESIDENTE DEL SUBCOMITÉ DE ADQUISICIONES Y</w:t>
      </w:r>
      <w:r>
        <w:rPr>
          <w:rFonts w:ascii="Arial" w:hAnsi="Arial" w:cs="Arial"/>
          <w:b/>
          <w:sz w:val="24"/>
          <w:szCs w:val="24"/>
        </w:rPr>
        <w:t xml:space="preserve"> ENCARGADO DEL DEPARTAMENTO  ADMINISTRATIVO</w:t>
      </w:r>
      <w:r w:rsidRPr="00F14F45">
        <w:rPr>
          <w:rFonts w:ascii="Arial" w:hAnsi="Arial" w:cs="Arial"/>
          <w:b/>
          <w:sz w:val="24"/>
          <w:szCs w:val="24"/>
        </w:rPr>
        <w:t xml:space="preserve"> DEL I</w:t>
      </w:r>
      <w:r>
        <w:rPr>
          <w:rFonts w:ascii="Arial" w:hAnsi="Arial" w:cs="Arial"/>
          <w:b/>
          <w:sz w:val="24"/>
          <w:szCs w:val="24"/>
        </w:rPr>
        <w:t>NSTITUTO TECNOLOGICO SUPERIOR DE JUAN RODRIGUEZ CLARA</w:t>
      </w:r>
    </w:p>
    <w:p w:rsidR="001A28D3" w:rsidRPr="00F14F45" w:rsidRDefault="001A28D3" w:rsidP="00E55630">
      <w:pPr>
        <w:pStyle w:val="Prrafodelista"/>
        <w:spacing w:after="0"/>
        <w:ind w:left="-180"/>
        <w:jc w:val="both"/>
        <w:rPr>
          <w:rFonts w:ascii="Arial" w:hAnsi="Arial" w:cs="Arial"/>
          <w:b/>
          <w:sz w:val="24"/>
          <w:szCs w:val="24"/>
        </w:rPr>
      </w:pPr>
    </w:p>
    <w:p w:rsidR="00B53B05" w:rsidRPr="00F14F45" w:rsidRDefault="003750BD">
      <w:pPr>
        <w:pStyle w:val="Prrafodelista"/>
        <w:spacing w:after="0"/>
        <w:ind w:left="-180"/>
        <w:jc w:val="both"/>
        <w:rPr>
          <w:rFonts w:ascii="Arial" w:hAnsi="Arial" w:cs="Arial"/>
          <w:b/>
          <w:sz w:val="24"/>
          <w:szCs w:val="24"/>
        </w:rPr>
      </w:pPr>
      <w:r w:rsidRPr="00F14F45">
        <w:rPr>
          <w:rFonts w:ascii="Arial" w:hAnsi="Arial" w:cs="Arial"/>
          <w:b/>
          <w:sz w:val="24"/>
          <w:szCs w:val="24"/>
        </w:rPr>
        <w:t>PRESENTE.</w:t>
      </w:r>
    </w:p>
    <w:p w:rsidR="00B53B05" w:rsidRPr="00F14F45" w:rsidRDefault="00B53B05">
      <w:pPr>
        <w:pStyle w:val="Prrafodelista"/>
        <w:spacing w:after="120"/>
        <w:ind w:left="-180"/>
        <w:jc w:val="both"/>
        <w:rPr>
          <w:rFonts w:ascii="Arial" w:hAnsi="Arial" w:cs="Arial"/>
          <w:sz w:val="24"/>
          <w:szCs w:val="24"/>
        </w:rPr>
      </w:pPr>
    </w:p>
    <w:p w:rsidR="00B53B05" w:rsidRPr="00F14F45" w:rsidRDefault="00B53B05">
      <w:pPr>
        <w:pStyle w:val="Prrafodelista"/>
        <w:spacing w:after="120"/>
        <w:ind w:left="-180"/>
        <w:jc w:val="both"/>
        <w:rPr>
          <w:rFonts w:ascii="Arial" w:hAnsi="Arial" w:cs="Arial"/>
          <w:sz w:val="24"/>
          <w:szCs w:val="24"/>
        </w:rPr>
      </w:pPr>
    </w:p>
    <w:p w:rsidR="00B53B05" w:rsidRPr="00F14F45" w:rsidRDefault="003750BD">
      <w:pPr>
        <w:pStyle w:val="Prrafodelista"/>
        <w:spacing w:after="120"/>
        <w:ind w:left="-180"/>
        <w:jc w:val="both"/>
        <w:rPr>
          <w:rFonts w:ascii="Arial" w:hAnsi="Arial" w:cs="Arial"/>
          <w:sz w:val="24"/>
          <w:szCs w:val="24"/>
        </w:rPr>
      </w:pPr>
      <w:r w:rsidRPr="00F14F45">
        <w:rPr>
          <w:rFonts w:ascii="Arial" w:hAnsi="Arial" w:cs="Arial"/>
          <w:sz w:val="24"/>
          <w:szCs w:val="24"/>
        </w:rPr>
        <w:t xml:space="preserve">En relación a la Licitación Simplificada </w:t>
      </w:r>
      <w:r w:rsidR="00BB6F4A">
        <w:rPr>
          <w:rFonts w:ascii="Arial" w:hAnsi="Arial" w:cs="Arial"/>
          <w:b/>
          <w:sz w:val="24"/>
          <w:szCs w:val="24"/>
          <w:lang w:val="es-ES"/>
        </w:rPr>
        <w:t>LS/104S80821/002</w:t>
      </w:r>
      <w:r w:rsidR="00367704" w:rsidRPr="00D23937">
        <w:rPr>
          <w:rFonts w:ascii="Arial" w:hAnsi="Arial" w:cs="Arial"/>
          <w:b/>
          <w:sz w:val="24"/>
          <w:szCs w:val="24"/>
          <w:lang w:val="es-ES"/>
        </w:rPr>
        <w:t>/13</w:t>
      </w:r>
      <w:r w:rsidRPr="00F14F45">
        <w:rPr>
          <w:rFonts w:ascii="Arial" w:hAnsi="Arial" w:cs="Arial"/>
          <w:b/>
          <w:sz w:val="24"/>
          <w:szCs w:val="24"/>
        </w:rPr>
        <w:t>,</w:t>
      </w:r>
      <w:r w:rsidRPr="00F14F45">
        <w:rPr>
          <w:rFonts w:ascii="Arial" w:hAnsi="Arial" w:cs="Arial"/>
          <w:sz w:val="24"/>
          <w:szCs w:val="24"/>
        </w:rPr>
        <w:t xml:space="preserve"> relativa a la </w:t>
      </w:r>
      <w:r w:rsidR="00C859D2">
        <w:rPr>
          <w:rFonts w:ascii="Arial" w:hAnsi="Arial" w:cs="Arial"/>
          <w:b/>
          <w:sz w:val="24"/>
          <w:szCs w:val="24"/>
        </w:rPr>
        <w:t>“</w:t>
      </w:r>
      <w:r w:rsidR="00C859D2">
        <w:rPr>
          <w:rFonts w:ascii="Arial" w:hAnsi="Arial" w:cs="Arial"/>
          <w:sz w:val="24"/>
          <w:szCs w:val="24"/>
        </w:rPr>
        <w:t xml:space="preserve">Adquisición de </w:t>
      </w:r>
      <w:r w:rsidR="00BB6F4A">
        <w:rPr>
          <w:rFonts w:ascii="Arial" w:hAnsi="Arial" w:cs="Arial"/>
          <w:sz w:val="24"/>
          <w:szCs w:val="24"/>
        </w:rPr>
        <w:t>Bienes Informáticos</w:t>
      </w:r>
      <w:r w:rsidR="00C859D2">
        <w:rPr>
          <w:rFonts w:ascii="Arial" w:hAnsi="Arial" w:cs="Arial"/>
          <w:sz w:val="24"/>
          <w:szCs w:val="24"/>
        </w:rPr>
        <w:t>”</w:t>
      </w:r>
      <w:r w:rsidR="00B67C27">
        <w:rPr>
          <w:rFonts w:ascii="Arial" w:eastAsia="Times New Roman" w:hAnsi="Arial" w:cs="Arial"/>
          <w:bCs/>
          <w:color w:val="000000"/>
          <w:sz w:val="18"/>
          <w:szCs w:val="18"/>
          <w:lang w:val="es-AR" w:eastAsia="es-AR"/>
        </w:rPr>
        <w:t xml:space="preserve">,  </w:t>
      </w:r>
      <w:r w:rsidRPr="00F14F45">
        <w:rPr>
          <w:rFonts w:ascii="Arial" w:hAnsi="Arial" w:cs="Arial"/>
          <w:sz w:val="24"/>
          <w:szCs w:val="24"/>
        </w:rPr>
        <w:t>y en cumplimiento a las bases establecida para participar en este concurso, manifiesto a Usted bajo protesta de decir verdad que No se encuentra en los supuestos que establece el artículo 45 de la Ley de Adquisiciones, Arrendamiento, Administración y Enajenación de los Bienes Muebles del Estado de Veracruz-Llave, que le impidan participar en la Licitación en cuestión, o celebrar pedidos o contratos derivados de ella.</w:t>
      </w:r>
    </w:p>
    <w:p w:rsidR="00B53B05" w:rsidRPr="00F14F45" w:rsidRDefault="00B53B05">
      <w:pPr>
        <w:pStyle w:val="Prrafodelista"/>
        <w:spacing w:after="120"/>
        <w:ind w:left="-180"/>
        <w:jc w:val="both"/>
        <w:rPr>
          <w:rFonts w:ascii="Arial" w:hAnsi="Arial" w:cs="Arial"/>
          <w:sz w:val="24"/>
          <w:szCs w:val="24"/>
        </w:rPr>
      </w:pPr>
    </w:p>
    <w:p w:rsidR="00B53B05" w:rsidRPr="00F14F45" w:rsidRDefault="00B53B05">
      <w:pPr>
        <w:pStyle w:val="Prrafodelista"/>
        <w:spacing w:after="120"/>
        <w:ind w:left="-180"/>
        <w:jc w:val="both"/>
        <w:rPr>
          <w:rFonts w:ascii="Arial" w:hAnsi="Arial" w:cs="Arial"/>
          <w:sz w:val="24"/>
          <w:szCs w:val="24"/>
        </w:rPr>
      </w:pPr>
    </w:p>
    <w:p w:rsidR="00B53B05" w:rsidRPr="00F14F45" w:rsidRDefault="00B53B05">
      <w:pPr>
        <w:pStyle w:val="Prrafodelista"/>
        <w:spacing w:after="120"/>
        <w:ind w:left="-180"/>
        <w:jc w:val="both"/>
        <w:rPr>
          <w:rFonts w:ascii="Arial" w:hAnsi="Arial" w:cs="Arial"/>
          <w:sz w:val="24"/>
          <w:szCs w:val="24"/>
        </w:rPr>
      </w:pPr>
    </w:p>
    <w:p w:rsidR="00B53B05" w:rsidRPr="00F14F45" w:rsidRDefault="003750BD">
      <w:pPr>
        <w:pStyle w:val="Prrafodelista"/>
        <w:spacing w:after="120"/>
        <w:ind w:left="-180"/>
        <w:jc w:val="center"/>
        <w:rPr>
          <w:rFonts w:ascii="Arial" w:hAnsi="Arial" w:cs="Arial"/>
          <w:sz w:val="24"/>
          <w:szCs w:val="24"/>
        </w:rPr>
      </w:pPr>
      <w:r w:rsidRPr="00F14F45">
        <w:rPr>
          <w:rFonts w:ascii="Arial" w:hAnsi="Arial" w:cs="Arial"/>
          <w:b/>
          <w:sz w:val="24"/>
          <w:szCs w:val="24"/>
        </w:rPr>
        <w:t>A T E N T A M E N T E</w:t>
      </w:r>
    </w:p>
    <w:p w:rsidR="00B53B05" w:rsidRPr="00F14F45" w:rsidRDefault="00B53B05">
      <w:pPr>
        <w:pStyle w:val="Prrafodelista"/>
        <w:spacing w:after="120"/>
        <w:ind w:left="-180"/>
        <w:jc w:val="center"/>
        <w:rPr>
          <w:rFonts w:ascii="Arial" w:hAnsi="Arial" w:cs="Arial"/>
          <w:sz w:val="24"/>
          <w:szCs w:val="24"/>
        </w:rPr>
      </w:pPr>
    </w:p>
    <w:p w:rsidR="00B53B05" w:rsidRPr="00F14F45" w:rsidRDefault="00B53B05">
      <w:pPr>
        <w:pStyle w:val="Prrafodelista"/>
        <w:spacing w:after="120"/>
        <w:ind w:left="-180"/>
        <w:jc w:val="center"/>
        <w:rPr>
          <w:rFonts w:ascii="Arial" w:hAnsi="Arial" w:cs="Arial"/>
          <w:sz w:val="24"/>
          <w:szCs w:val="24"/>
        </w:rPr>
      </w:pPr>
    </w:p>
    <w:p w:rsidR="00B53B05" w:rsidRPr="00F14F45" w:rsidRDefault="003750BD">
      <w:pPr>
        <w:pStyle w:val="Prrafodelista"/>
        <w:spacing w:after="120"/>
        <w:ind w:left="-180"/>
        <w:jc w:val="center"/>
        <w:rPr>
          <w:rFonts w:ascii="Arial" w:hAnsi="Arial" w:cs="Arial"/>
          <w:sz w:val="24"/>
          <w:szCs w:val="24"/>
        </w:rPr>
      </w:pPr>
      <w:r w:rsidRPr="00F14F45">
        <w:rPr>
          <w:rFonts w:ascii="Arial" w:hAnsi="Arial" w:cs="Arial"/>
          <w:b/>
          <w:sz w:val="24"/>
          <w:szCs w:val="24"/>
        </w:rPr>
        <w:t>REPRESENTANTE LEGAL</w:t>
      </w:r>
    </w:p>
    <w:p w:rsidR="00B53B05" w:rsidRPr="00F14F45" w:rsidRDefault="00B53B05">
      <w:pPr>
        <w:pStyle w:val="Prrafodelista"/>
        <w:spacing w:after="120"/>
        <w:ind w:left="-180"/>
        <w:jc w:val="center"/>
        <w:rPr>
          <w:rFonts w:ascii="Arial" w:hAnsi="Arial" w:cs="Arial"/>
          <w:sz w:val="24"/>
          <w:szCs w:val="24"/>
        </w:rPr>
      </w:pPr>
    </w:p>
    <w:p w:rsidR="00B53B05" w:rsidRPr="00F14F45" w:rsidRDefault="00B53B05">
      <w:pPr>
        <w:pStyle w:val="Prrafodelista"/>
        <w:spacing w:after="120"/>
        <w:ind w:left="-180"/>
        <w:jc w:val="center"/>
        <w:rPr>
          <w:rFonts w:ascii="Arial" w:hAnsi="Arial" w:cs="Arial"/>
          <w:sz w:val="24"/>
          <w:szCs w:val="24"/>
        </w:rPr>
      </w:pPr>
    </w:p>
    <w:p w:rsidR="00B53B05" w:rsidRDefault="003750BD">
      <w:pPr>
        <w:pStyle w:val="Prrafodelista"/>
        <w:spacing w:after="120"/>
        <w:ind w:left="-180"/>
        <w:jc w:val="both"/>
        <w:rPr>
          <w:rFonts w:ascii="Arial" w:hAnsi="Arial" w:cs="Arial"/>
          <w:sz w:val="24"/>
          <w:szCs w:val="24"/>
        </w:rPr>
      </w:pPr>
      <w:r w:rsidRPr="00F14F45">
        <w:rPr>
          <w:rFonts w:ascii="Arial" w:hAnsi="Arial" w:cs="Arial"/>
          <w:sz w:val="24"/>
          <w:szCs w:val="24"/>
        </w:rPr>
        <w:t>NOTA: ESTE FORMATO DEBERA SER PRESENTADO EN PAPEL MEMBRETADO.</w:t>
      </w:r>
    </w:p>
    <w:p w:rsidR="006A4BA4" w:rsidRDefault="006A4BA4">
      <w:pPr>
        <w:pStyle w:val="Prrafodelista"/>
        <w:spacing w:after="120"/>
        <w:ind w:left="-180"/>
        <w:jc w:val="both"/>
        <w:rPr>
          <w:rFonts w:ascii="Arial" w:hAnsi="Arial" w:cs="Arial"/>
          <w:sz w:val="24"/>
          <w:szCs w:val="24"/>
        </w:rPr>
      </w:pPr>
    </w:p>
    <w:p w:rsidR="006A4BA4" w:rsidRDefault="006A4BA4">
      <w:pPr>
        <w:pStyle w:val="Prrafodelista"/>
        <w:spacing w:after="120"/>
        <w:ind w:left="-180"/>
        <w:jc w:val="both"/>
        <w:rPr>
          <w:rFonts w:ascii="Arial" w:hAnsi="Arial" w:cs="Arial"/>
          <w:sz w:val="24"/>
          <w:szCs w:val="24"/>
        </w:rPr>
      </w:pPr>
    </w:p>
    <w:p w:rsidR="006A4BA4" w:rsidRDefault="006A4BA4">
      <w:pPr>
        <w:pStyle w:val="Prrafodelista"/>
        <w:spacing w:after="120"/>
        <w:ind w:left="-180"/>
        <w:jc w:val="both"/>
        <w:rPr>
          <w:rFonts w:ascii="Arial" w:hAnsi="Arial" w:cs="Arial"/>
          <w:sz w:val="24"/>
          <w:szCs w:val="24"/>
        </w:rPr>
      </w:pPr>
    </w:p>
    <w:p w:rsidR="006A4BA4" w:rsidRDefault="006A4BA4">
      <w:pPr>
        <w:pStyle w:val="Prrafodelista"/>
        <w:spacing w:after="120"/>
        <w:ind w:left="-180"/>
        <w:jc w:val="both"/>
        <w:rPr>
          <w:rFonts w:ascii="Arial" w:hAnsi="Arial" w:cs="Arial"/>
          <w:sz w:val="24"/>
          <w:szCs w:val="24"/>
        </w:rPr>
      </w:pPr>
    </w:p>
    <w:p w:rsidR="006A4BA4" w:rsidRPr="001A28D3" w:rsidRDefault="006A4BA4" w:rsidP="001A28D3">
      <w:pPr>
        <w:spacing w:after="120"/>
        <w:jc w:val="both"/>
        <w:rPr>
          <w:rFonts w:ascii="Arial" w:hAnsi="Arial" w:cs="Arial"/>
          <w:sz w:val="24"/>
          <w:szCs w:val="24"/>
        </w:rPr>
      </w:pPr>
    </w:p>
    <w:p w:rsidR="006A4BA4" w:rsidRPr="00F14F45" w:rsidRDefault="00101A94" w:rsidP="006A4BA4">
      <w:pPr>
        <w:pStyle w:val="Prrafodelista"/>
        <w:spacing w:after="0"/>
        <w:ind w:left="-180"/>
        <w:jc w:val="center"/>
        <w:rPr>
          <w:rFonts w:ascii="Arial" w:hAnsi="Arial" w:cs="Arial"/>
          <w:b/>
          <w:sz w:val="24"/>
          <w:szCs w:val="24"/>
        </w:rPr>
      </w:pPr>
      <w:r>
        <w:rPr>
          <w:rFonts w:ascii="Arial" w:hAnsi="Arial" w:cs="Arial"/>
          <w:b/>
          <w:sz w:val="24"/>
          <w:szCs w:val="24"/>
        </w:rPr>
        <w:lastRenderedPageBreak/>
        <w:t>ANEXO No. 5</w:t>
      </w:r>
    </w:p>
    <w:p w:rsidR="006A4BA4" w:rsidRPr="00F14F45" w:rsidRDefault="006A4BA4" w:rsidP="006A4BA4">
      <w:pPr>
        <w:pStyle w:val="Prrafodelista"/>
        <w:spacing w:after="0"/>
        <w:ind w:left="-180"/>
        <w:jc w:val="both"/>
        <w:rPr>
          <w:rFonts w:ascii="Arial" w:hAnsi="Arial" w:cs="Arial"/>
          <w:b/>
          <w:sz w:val="24"/>
          <w:szCs w:val="24"/>
        </w:rPr>
      </w:pPr>
    </w:p>
    <w:p w:rsidR="00093826" w:rsidRPr="001A28D3" w:rsidRDefault="00093826" w:rsidP="001A28D3">
      <w:pPr>
        <w:spacing w:after="0"/>
        <w:rPr>
          <w:rFonts w:ascii="Arial" w:hAnsi="Arial" w:cs="Arial"/>
          <w:b/>
          <w:sz w:val="24"/>
          <w:szCs w:val="24"/>
        </w:rPr>
      </w:pPr>
    </w:p>
    <w:p w:rsidR="00C64B39" w:rsidRPr="00F14F45" w:rsidRDefault="00C64B39" w:rsidP="00C64B39">
      <w:pPr>
        <w:pStyle w:val="Prrafodelista"/>
        <w:spacing w:after="0"/>
        <w:ind w:left="-180"/>
        <w:rPr>
          <w:rFonts w:ascii="Arial" w:hAnsi="Arial" w:cs="Arial"/>
          <w:b/>
          <w:sz w:val="24"/>
          <w:szCs w:val="24"/>
        </w:rPr>
      </w:pPr>
      <w:r>
        <w:rPr>
          <w:rFonts w:ascii="Arial" w:hAnsi="Arial" w:cs="Arial"/>
          <w:b/>
          <w:sz w:val="24"/>
          <w:szCs w:val="24"/>
        </w:rPr>
        <w:t>C.P. HONORATO PEREZ ANTONIO</w:t>
      </w:r>
    </w:p>
    <w:p w:rsidR="00E55630" w:rsidRDefault="001A28D3" w:rsidP="00E55630">
      <w:pPr>
        <w:pStyle w:val="Prrafodelista"/>
        <w:spacing w:after="0"/>
        <w:ind w:left="-180"/>
        <w:jc w:val="both"/>
        <w:rPr>
          <w:rFonts w:ascii="Arial" w:hAnsi="Arial" w:cs="Arial"/>
          <w:b/>
          <w:sz w:val="24"/>
          <w:szCs w:val="24"/>
        </w:rPr>
      </w:pPr>
      <w:r w:rsidRPr="00F14F45">
        <w:rPr>
          <w:rFonts w:ascii="Arial" w:hAnsi="Arial" w:cs="Arial"/>
          <w:b/>
          <w:sz w:val="24"/>
          <w:szCs w:val="24"/>
        </w:rPr>
        <w:t>PRESIDENTE DEL SUBCOMITÉ DE ADQUISICIONES Y</w:t>
      </w:r>
      <w:r>
        <w:rPr>
          <w:rFonts w:ascii="Arial" w:hAnsi="Arial" w:cs="Arial"/>
          <w:b/>
          <w:sz w:val="24"/>
          <w:szCs w:val="24"/>
        </w:rPr>
        <w:t xml:space="preserve"> ENCARGADO DEL DEPARTAMENTO  ADMINISTRATIVO</w:t>
      </w:r>
      <w:r w:rsidRPr="00F14F45">
        <w:rPr>
          <w:rFonts w:ascii="Arial" w:hAnsi="Arial" w:cs="Arial"/>
          <w:b/>
          <w:sz w:val="24"/>
          <w:szCs w:val="24"/>
        </w:rPr>
        <w:t xml:space="preserve"> DEL I</w:t>
      </w:r>
      <w:r>
        <w:rPr>
          <w:rFonts w:ascii="Arial" w:hAnsi="Arial" w:cs="Arial"/>
          <w:b/>
          <w:sz w:val="24"/>
          <w:szCs w:val="24"/>
        </w:rPr>
        <w:t>NSTITUTO TECNOLOGICO SUPERIOR DE JUAN RODRIGUEZ CLARA</w:t>
      </w:r>
    </w:p>
    <w:p w:rsidR="001A28D3" w:rsidRPr="00F14F45" w:rsidRDefault="001A28D3" w:rsidP="00E55630">
      <w:pPr>
        <w:pStyle w:val="Prrafodelista"/>
        <w:spacing w:after="0"/>
        <w:ind w:left="-180"/>
        <w:jc w:val="both"/>
        <w:rPr>
          <w:rFonts w:ascii="Arial" w:hAnsi="Arial" w:cs="Arial"/>
          <w:b/>
          <w:sz w:val="24"/>
          <w:szCs w:val="24"/>
        </w:rPr>
      </w:pPr>
    </w:p>
    <w:p w:rsidR="006A4BA4" w:rsidRPr="00F14F45" w:rsidRDefault="006A4BA4" w:rsidP="006A4BA4">
      <w:pPr>
        <w:pStyle w:val="Prrafodelista"/>
        <w:spacing w:after="0"/>
        <w:ind w:left="-180"/>
        <w:jc w:val="both"/>
        <w:rPr>
          <w:rFonts w:ascii="Arial" w:hAnsi="Arial" w:cs="Arial"/>
          <w:b/>
          <w:sz w:val="24"/>
          <w:szCs w:val="24"/>
        </w:rPr>
      </w:pPr>
      <w:r>
        <w:rPr>
          <w:rFonts w:ascii="Arial" w:hAnsi="Arial" w:cs="Arial"/>
          <w:b/>
          <w:sz w:val="24"/>
          <w:szCs w:val="24"/>
        </w:rPr>
        <w:t>PRESENTE:</w:t>
      </w:r>
    </w:p>
    <w:p w:rsidR="006A4BA4" w:rsidRPr="00F14F45" w:rsidRDefault="006A4BA4" w:rsidP="006A4BA4">
      <w:pPr>
        <w:pStyle w:val="Prrafodelista"/>
        <w:spacing w:after="0"/>
        <w:ind w:left="-180"/>
        <w:jc w:val="both"/>
        <w:rPr>
          <w:rFonts w:ascii="Arial" w:hAnsi="Arial" w:cs="Arial"/>
          <w:sz w:val="24"/>
          <w:szCs w:val="24"/>
        </w:rPr>
      </w:pPr>
    </w:p>
    <w:p w:rsidR="006A4BA4" w:rsidRPr="00F14F45" w:rsidRDefault="006A4BA4" w:rsidP="006A4BA4">
      <w:pPr>
        <w:pStyle w:val="Prrafodelista"/>
        <w:spacing w:after="0"/>
        <w:ind w:left="-180"/>
        <w:jc w:val="both"/>
        <w:rPr>
          <w:rFonts w:ascii="Arial" w:hAnsi="Arial" w:cs="Arial"/>
          <w:sz w:val="24"/>
          <w:szCs w:val="24"/>
        </w:rPr>
      </w:pPr>
      <w:r w:rsidRPr="00F14F45">
        <w:rPr>
          <w:rFonts w:ascii="Arial" w:hAnsi="Arial" w:cs="Arial"/>
          <w:sz w:val="24"/>
          <w:szCs w:val="24"/>
        </w:rPr>
        <w:t xml:space="preserve">Por este conducto le manifiesto a usted mi consentimiento para que en caso de resultar adjudicado en la Licitación Simplificada </w:t>
      </w:r>
      <w:r w:rsidR="00367704" w:rsidRPr="00D23937">
        <w:rPr>
          <w:rFonts w:ascii="Arial" w:hAnsi="Arial" w:cs="Arial"/>
          <w:b/>
          <w:sz w:val="24"/>
          <w:szCs w:val="24"/>
          <w:lang w:val="es-ES"/>
        </w:rPr>
        <w:t>LS/104S80821/00</w:t>
      </w:r>
      <w:r w:rsidR="004131C4">
        <w:rPr>
          <w:rFonts w:ascii="Arial" w:hAnsi="Arial" w:cs="Arial"/>
          <w:b/>
          <w:sz w:val="24"/>
          <w:szCs w:val="24"/>
          <w:lang w:val="es-ES"/>
        </w:rPr>
        <w:t>2</w:t>
      </w:r>
      <w:r w:rsidR="00367704" w:rsidRPr="00D23937">
        <w:rPr>
          <w:rFonts w:ascii="Arial" w:hAnsi="Arial" w:cs="Arial"/>
          <w:b/>
          <w:sz w:val="24"/>
          <w:szCs w:val="24"/>
          <w:lang w:val="es-ES"/>
        </w:rPr>
        <w:t>/13</w:t>
      </w:r>
      <w:r w:rsidR="00367704">
        <w:rPr>
          <w:rFonts w:ascii="Arial" w:hAnsi="Arial" w:cs="Arial"/>
          <w:b/>
          <w:sz w:val="24"/>
          <w:szCs w:val="24"/>
          <w:lang w:val="es-ES"/>
        </w:rPr>
        <w:t xml:space="preserve"> </w:t>
      </w:r>
      <w:r w:rsidRPr="00F14F45">
        <w:rPr>
          <w:rFonts w:ascii="Arial" w:hAnsi="Arial" w:cs="Arial"/>
          <w:sz w:val="24"/>
          <w:szCs w:val="24"/>
        </w:rPr>
        <w:t xml:space="preserve">relativa a la </w:t>
      </w:r>
      <w:r w:rsidR="00BB6F4A">
        <w:rPr>
          <w:rFonts w:ascii="Arial" w:hAnsi="Arial" w:cs="Arial"/>
          <w:b/>
          <w:sz w:val="24"/>
          <w:szCs w:val="24"/>
        </w:rPr>
        <w:t>“</w:t>
      </w:r>
      <w:r w:rsidR="00BB6F4A">
        <w:rPr>
          <w:rFonts w:ascii="Arial" w:hAnsi="Arial" w:cs="Arial"/>
          <w:sz w:val="24"/>
          <w:szCs w:val="24"/>
        </w:rPr>
        <w:t>Adquisición de Bienes Informáticos”</w:t>
      </w:r>
      <w:r w:rsidR="00B67C27">
        <w:rPr>
          <w:rFonts w:ascii="Arial" w:eastAsia="Times New Roman" w:hAnsi="Arial" w:cs="Arial"/>
          <w:bCs/>
          <w:color w:val="000000"/>
          <w:sz w:val="18"/>
          <w:szCs w:val="18"/>
          <w:lang w:val="es-AR" w:eastAsia="es-AR"/>
        </w:rPr>
        <w:t xml:space="preserve">, </w:t>
      </w:r>
      <w:r w:rsidRPr="00F14F45">
        <w:rPr>
          <w:rFonts w:ascii="Arial" w:hAnsi="Arial" w:cs="Arial"/>
          <w:sz w:val="24"/>
          <w:szCs w:val="24"/>
        </w:rPr>
        <w:t xml:space="preserve">se proceda a efectuar los pagos correspondientes </w:t>
      </w:r>
      <w:r w:rsidRPr="00F14F45">
        <w:rPr>
          <w:rFonts w:ascii="Arial" w:hAnsi="Arial" w:cs="Arial"/>
          <w:b/>
          <w:sz w:val="24"/>
          <w:szCs w:val="24"/>
        </w:rPr>
        <w:t xml:space="preserve">a través de transferencias Bancarias </w:t>
      </w:r>
      <w:r w:rsidRPr="00F14F45">
        <w:rPr>
          <w:rFonts w:ascii="Arial" w:hAnsi="Arial" w:cs="Arial"/>
          <w:sz w:val="24"/>
          <w:szCs w:val="24"/>
        </w:rPr>
        <w:t>de conformidad a los datos siguientes:</w:t>
      </w:r>
    </w:p>
    <w:p w:rsidR="006A4BA4" w:rsidRPr="00F14F45" w:rsidRDefault="006A4BA4" w:rsidP="006A4BA4">
      <w:pPr>
        <w:pStyle w:val="Prrafodelista"/>
        <w:spacing w:after="0"/>
        <w:ind w:left="-180"/>
        <w:jc w:val="both"/>
        <w:rPr>
          <w:rFonts w:ascii="Arial" w:hAnsi="Arial" w:cs="Arial"/>
          <w:sz w:val="24"/>
          <w:szCs w:val="24"/>
        </w:rPr>
      </w:pPr>
    </w:p>
    <w:p w:rsidR="003D2374" w:rsidRDefault="006A4BA4" w:rsidP="003D2374">
      <w:pPr>
        <w:pStyle w:val="Prrafodelista"/>
        <w:spacing w:after="0"/>
        <w:ind w:left="-180"/>
        <w:jc w:val="both"/>
        <w:rPr>
          <w:rFonts w:ascii="Arial" w:hAnsi="Arial" w:cs="Arial"/>
          <w:sz w:val="24"/>
          <w:szCs w:val="24"/>
        </w:rPr>
      </w:pPr>
      <w:r w:rsidRPr="00F14F45">
        <w:rPr>
          <w:rFonts w:ascii="Arial" w:hAnsi="Arial" w:cs="Arial"/>
          <w:sz w:val="24"/>
          <w:szCs w:val="24"/>
        </w:rPr>
        <w:t>NOMBRE DEL TITULAR</w:t>
      </w:r>
      <w:r w:rsidR="003D2374">
        <w:rPr>
          <w:rFonts w:ascii="Arial" w:hAnsi="Arial" w:cs="Arial"/>
          <w:sz w:val="24"/>
          <w:szCs w:val="24"/>
        </w:rPr>
        <w:t xml:space="preserve"> </w:t>
      </w:r>
    </w:p>
    <w:p w:rsidR="006A4BA4" w:rsidRPr="003D2374" w:rsidRDefault="006A4BA4" w:rsidP="003D2374">
      <w:pPr>
        <w:pStyle w:val="Prrafodelista"/>
        <w:spacing w:after="0"/>
        <w:ind w:left="-180"/>
        <w:jc w:val="both"/>
        <w:rPr>
          <w:rFonts w:ascii="Arial" w:hAnsi="Arial" w:cs="Arial"/>
          <w:sz w:val="24"/>
          <w:szCs w:val="24"/>
        </w:rPr>
      </w:pPr>
      <w:r w:rsidRPr="003D2374">
        <w:rPr>
          <w:rFonts w:ascii="Arial" w:hAnsi="Arial" w:cs="Arial"/>
          <w:sz w:val="24"/>
          <w:szCs w:val="24"/>
        </w:rPr>
        <w:t>DE LA CUENTA: _____________________________________________________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BANCO: _________________________________________</w:t>
      </w:r>
      <w:r>
        <w:rPr>
          <w:rFonts w:ascii="Arial" w:hAnsi="Arial" w:cs="Arial"/>
          <w:sz w:val="24"/>
          <w:szCs w:val="24"/>
        </w:rPr>
        <w:t>__________________</w:t>
      </w:r>
      <w:r w:rsidR="00E976EB">
        <w:rPr>
          <w:rFonts w:ascii="Arial" w:hAnsi="Arial" w:cs="Arial"/>
          <w:sz w:val="24"/>
          <w:szCs w:val="24"/>
        </w:rPr>
        <w:t>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No. DE CUENTA: (ONCE DIGITOS) __________________</w:t>
      </w:r>
      <w:r>
        <w:rPr>
          <w:rFonts w:ascii="Arial" w:hAnsi="Arial" w:cs="Arial"/>
          <w:sz w:val="24"/>
          <w:szCs w:val="24"/>
        </w:rPr>
        <w:t>___________________</w:t>
      </w:r>
      <w:r w:rsidR="00E976EB">
        <w:rPr>
          <w:rFonts w:ascii="Arial" w:hAnsi="Arial" w:cs="Arial"/>
          <w:sz w:val="24"/>
          <w:szCs w:val="24"/>
        </w:rPr>
        <w:t>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b/>
          <w:sz w:val="24"/>
          <w:szCs w:val="24"/>
        </w:rPr>
        <w:t>No. DE CLABE</w:t>
      </w:r>
      <w:r w:rsidR="00E976EB">
        <w:rPr>
          <w:rFonts w:ascii="Arial" w:hAnsi="Arial" w:cs="Arial"/>
          <w:b/>
          <w:sz w:val="24"/>
          <w:szCs w:val="24"/>
        </w:rPr>
        <w:t xml:space="preserve"> INTER BANCARIA</w:t>
      </w:r>
      <w:r w:rsidRPr="00F14F45">
        <w:rPr>
          <w:rFonts w:ascii="Arial" w:hAnsi="Arial" w:cs="Arial"/>
          <w:sz w:val="24"/>
          <w:szCs w:val="24"/>
        </w:rPr>
        <w:t>: ___</w:t>
      </w:r>
      <w:r w:rsidR="00E976EB">
        <w:rPr>
          <w:rFonts w:ascii="Arial" w:hAnsi="Arial" w:cs="Arial"/>
          <w:sz w:val="24"/>
          <w:szCs w:val="24"/>
        </w:rPr>
        <w:t>_</w:t>
      </w:r>
      <w:r w:rsidRPr="00F14F45">
        <w:rPr>
          <w:rFonts w:ascii="Arial" w:hAnsi="Arial" w:cs="Arial"/>
          <w:sz w:val="24"/>
          <w:szCs w:val="24"/>
        </w:rPr>
        <w:t>______________</w:t>
      </w:r>
      <w:r w:rsidR="00E976EB">
        <w:rPr>
          <w:rFonts w:ascii="Arial" w:hAnsi="Arial" w:cs="Arial"/>
          <w:sz w:val="24"/>
          <w:szCs w:val="24"/>
        </w:rPr>
        <w:t>___________________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SUCURSAL: ______________________________________</w:t>
      </w:r>
      <w:r>
        <w:rPr>
          <w:rFonts w:ascii="Arial" w:hAnsi="Arial" w:cs="Arial"/>
          <w:sz w:val="24"/>
          <w:szCs w:val="24"/>
        </w:rPr>
        <w:t>_________________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POBLACIÓN: ______________________________________________</w:t>
      </w:r>
      <w:r>
        <w:rPr>
          <w:rFonts w:ascii="Arial" w:hAnsi="Arial" w:cs="Arial"/>
          <w:sz w:val="24"/>
          <w:szCs w:val="24"/>
        </w:rPr>
        <w:t>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NOM. DE LA PERSONA QUE AUTORIZA: (A) _________</w:t>
      </w:r>
      <w:r>
        <w:rPr>
          <w:rFonts w:ascii="Arial" w:hAnsi="Arial" w:cs="Arial"/>
          <w:sz w:val="24"/>
          <w:szCs w:val="24"/>
        </w:rPr>
        <w:t>____________________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PUESTO O CARGO EN LA EMPRESA: _______________</w:t>
      </w:r>
      <w:r>
        <w:rPr>
          <w:rFonts w:ascii="Arial" w:hAnsi="Arial" w:cs="Arial"/>
          <w:sz w:val="24"/>
          <w:szCs w:val="24"/>
        </w:rPr>
        <w:t>___________________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FECHA DE AUTORIZACION: _________________</w:t>
      </w:r>
      <w:r>
        <w:rPr>
          <w:rFonts w:ascii="Arial" w:hAnsi="Arial" w:cs="Arial"/>
          <w:sz w:val="24"/>
          <w:szCs w:val="24"/>
        </w:rPr>
        <w:t>_________________________</w:t>
      </w:r>
    </w:p>
    <w:p w:rsidR="003D2374" w:rsidRPr="00F14F45" w:rsidRDefault="003D2374" w:rsidP="006A4BA4">
      <w:pPr>
        <w:pStyle w:val="Prrafodelista"/>
        <w:spacing w:after="120"/>
        <w:ind w:left="-181"/>
        <w:jc w:val="both"/>
        <w:rPr>
          <w:rFonts w:ascii="Arial" w:hAnsi="Arial" w:cs="Arial"/>
          <w:sz w:val="24"/>
          <w:szCs w:val="24"/>
        </w:rPr>
      </w:pPr>
    </w:p>
    <w:p w:rsidR="006A4BA4" w:rsidRDefault="006A4BA4" w:rsidP="006A4BA4">
      <w:pPr>
        <w:pStyle w:val="Prrafodelista"/>
        <w:spacing w:after="120"/>
        <w:ind w:left="-181"/>
        <w:jc w:val="both"/>
        <w:rPr>
          <w:rFonts w:ascii="Arial" w:hAnsi="Arial" w:cs="Arial"/>
          <w:sz w:val="24"/>
          <w:szCs w:val="24"/>
        </w:rPr>
      </w:pPr>
    </w:p>
    <w:p w:rsidR="003D2374" w:rsidRPr="001A28D3" w:rsidRDefault="003D2374" w:rsidP="001A28D3">
      <w:pPr>
        <w:spacing w:after="120"/>
        <w:jc w:val="both"/>
        <w:rPr>
          <w:rFonts w:ascii="Arial" w:hAnsi="Arial" w:cs="Arial"/>
          <w:sz w:val="24"/>
          <w:szCs w:val="24"/>
        </w:rPr>
      </w:pPr>
    </w:p>
    <w:p w:rsidR="006A4BA4" w:rsidRPr="00F14F45" w:rsidRDefault="006A4BA4" w:rsidP="006A4BA4">
      <w:pPr>
        <w:pStyle w:val="Prrafodelista"/>
        <w:spacing w:after="120"/>
        <w:ind w:left="-181"/>
        <w:jc w:val="center"/>
        <w:rPr>
          <w:rFonts w:ascii="Arial" w:hAnsi="Arial" w:cs="Arial"/>
          <w:sz w:val="24"/>
          <w:szCs w:val="24"/>
        </w:rPr>
      </w:pPr>
      <w:r w:rsidRPr="00F14F45">
        <w:rPr>
          <w:rFonts w:ascii="Arial" w:hAnsi="Arial" w:cs="Arial"/>
          <w:sz w:val="24"/>
          <w:szCs w:val="24"/>
        </w:rPr>
        <w:t>FIRMA</w:t>
      </w:r>
    </w:p>
    <w:p w:rsidR="006A4BA4" w:rsidRPr="00F14F45" w:rsidRDefault="006A4BA4" w:rsidP="006A4BA4">
      <w:pPr>
        <w:pStyle w:val="Prrafodelista"/>
        <w:spacing w:after="120"/>
        <w:ind w:left="-181"/>
        <w:jc w:val="center"/>
        <w:rPr>
          <w:rFonts w:ascii="Arial" w:hAnsi="Arial" w:cs="Arial"/>
          <w:sz w:val="24"/>
          <w:szCs w:val="24"/>
        </w:rPr>
      </w:pPr>
    </w:p>
    <w:p w:rsidR="006A4BA4" w:rsidRPr="00F14F45" w:rsidRDefault="006A4BA4" w:rsidP="006A4BA4">
      <w:pPr>
        <w:pStyle w:val="Prrafodelista"/>
        <w:spacing w:after="120"/>
        <w:ind w:left="-181"/>
        <w:jc w:val="center"/>
        <w:rPr>
          <w:rFonts w:ascii="Arial" w:hAnsi="Arial" w:cs="Arial"/>
          <w:sz w:val="24"/>
          <w:szCs w:val="24"/>
        </w:rPr>
      </w:pPr>
    </w:p>
    <w:p w:rsidR="006A4BA4" w:rsidRPr="00F14F45" w:rsidRDefault="006A4BA4" w:rsidP="006A4BA4">
      <w:pPr>
        <w:pStyle w:val="Prrafodelista"/>
        <w:numPr>
          <w:ilvl w:val="1"/>
          <w:numId w:val="3"/>
        </w:numPr>
        <w:tabs>
          <w:tab w:val="clear" w:pos="1095"/>
          <w:tab w:val="num" w:pos="0"/>
        </w:tabs>
        <w:spacing w:after="120"/>
        <w:ind w:left="0" w:hanging="180"/>
        <w:jc w:val="both"/>
        <w:rPr>
          <w:rFonts w:ascii="Arial" w:hAnsi="Arial" w:cs="Arial"/>
          <w:sz w:val="24"/>
          <w:szCs w:val="24"/>
        </w:rPr>
      </w:pPr>
      <w:r w:rsidRPr="00F14F45">
        <w:rPr>
          <w:rFonts w:ascii="Arial" w:hAnsi="Arial" w:cs="Arial"/>
          <w:sz w:val="24"/>
          <w:szCs w:val="24"/>
        </w:rPr>
        <w:t>DEBERA TENER FIRMA AUTORIZADA EN LA CUENTA DE REFERENCIA</w:t>
      </w:r>
    </w:p>
    <w:p w:rsidR="006A4BA4" w:rsidRPr="00F14F45" w:rsidRDefault="006A4BA4" w:rsidP="006A4BA4">
      <w:pPr>
        <w:pStyle w:val="Prrafodelista"/>
        <w:numPr>
          <w:ilvl w:val="1"/>
          <w:numId w:val="3"/>
        </w:numPr>
        <w:tabs>
          <w:tab w:val="clear" w:pos="1095"/>
          <w:tab w:val="num" w:pos="0"/>
        </w:tabs>
        <w:spacing w:after="120"/>
        <w:ind w:left="0" w:hanging="180"/>
        <w:jc w:val="both"/>
        <w:rPr>
          <w:rFonts w:ascii="Arial" w:hAnsi="Arial" w:cs="Arial"/>
          <w:sz w:val="24"/>
          <w:szCs w:val="24"/>
        </w:rPr>
      </w:pPr>
      <w:r w:rsidRPr="00F14F45">
        <w:rPr>
          <w:rFonts w:ascii="Arial" w:hAnsi="Arial" w:cs="Arial"/>
          <w:sz w:val="24"/>
          <w:szCs w:val="24"/>
        </w:rPr>
        <w:t>FAVOR DE ENVIAR LOS DATOS EN HOJA MEMBRETADA</w:t>
      </w:r>
    </w:p>
    <w:sectPr w:rsidR="006A4BA4" w:rsidRPr="00F14F45" w:rsidSect="000572A2">
      <w:headerReference w:type="default" r:id="rId9"/>
      <w:footerReference w:type="default" r:id="rId10"/>
      <w:pgSz w:w="12240" w:h="15840"/>
      <w:pgMar w:top="2552" w:right="1183" w:bottom="1985"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A8A" w:rsidRDefault="002A3A8A" w:rsidP="00213DE4">
      <w:pPr>
        <w:spacing w:after="0" w:line="240" w:lineRule="auto"/>
      </w:pPr>
      <w:r>
        <w:separator/>
      </w:r>
    </w:p>
  </w:endnote>
  <w:endnote w:type="continuationSeparator" w:id="0">
    <w:p w:rsidR="002A3A8A" w:rsidRDefault="002A3A8A" w:rsidP="00213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8B3" w:rsidRPr="00350317" w:rsidRDefault="00B70073" w:rsidP="00A568B3">
    <w:pPr>
      <w:pStyle w:val="Piedepgina"/>
      <w:jc w:val="center"/>
      <w:rPr>
        <w:b/>
        <w:i/>
      </w:rPr>
    </w:pPr>
    <w:r>
      <w:rPr>
        <w:b/>
        <w:i/>
        <w:noProof/>
        <w:lang w:eastAsia="es-MX"/>
      </w:rPr>
      <w:pict>
        <v:shapetype id="_x0000_t202" coordsize="21600,21600" o:spt="202" path="m,l,21600r21600,l21600,xe">
          <v:stroke joinstyle="miter"/>
          <v:path gradientshapeok="t" o:connecttype="rect"/>
        </v:shapetype>
        <v:shape id="Text Box 3" o:spid="_x0000_s6145" type="#_x0000_t202" style="position:absolute;left:0;text-align:left;margin-left:-51.35pt;margin-top:12.2pt;width:239.55pt;height:88.7pt;z-index:2516725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y3tQIAALo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" filled="f" stroked="f">
          <v:textbox style="mso-fit-shape-to-text:t">
            <w:txbxContent>
              <w:p w:rsidR="00A568B3" w:rsidRPr="000549AA" w:rsidRDefault="00A568B3" w:rsidP="00A568B3">
                <w:pPr>
                  <w:spacing w:after="0" w:line="240" w:lineRule="auto"/>
                  <w:rPr>
                    <w:sz w:val="16"/>
                    <w:lang w:val="es-ES"/>
                  </w:rPr>
                </w:pPr>
                <w:r w:rsidRPr="000549AA">
                  <w:rPr>
                    <w:sz w:val="16"/>
                    <w:lang w:val="es-ES"/>
                  </w:rPr>
                  <w:t>Calle José Ma. Morelos # 507</w:t>
                </w:r>
              </w:p>
              <w:p w:rsidR="00A568B3" w:rsidRPr="000549AA" w:rsidRDefault="00A568B3" w:rsidP="00A568B3">
                <w:pPr>
                  <w:spacing w:after="0" w:line="240" w:lineRule="auto"/>
                  <w:rPr>
                    <w:sz w:val="16"/>
                    <w:lang w:val="es-ES"/>
                  </w:rPr>
                </w:pPr>
                <w:r w:rsidRPr="000549AA">
                  <w:rPr>
                    <w:sz w:val="16"/>
                    <w:lang w:val="es-ES"/>
                  </w:rPr>
                  <w:t>Col. Mata Bejuco</w:t>
                </w:r>
              </w:p>
              <w:p w:rsidR="00A568B3" w:rsidRDefault="00A568B3" w:rsidP="00A568B3">
                <w:pPr>
                  <w:spacing w:after="0" w:line="240" w:lineRule="auto"/>
                  <w:rPr>
                    <w:sz w:val="16"/>
                    <w:lang w:val="es-ES"/>
                  </w:rPr>
                </w:pPr>
                <w:r w:rsidRPr="000549AA">
                  <w:rPr>
                    <w:sz w:val="16"/>
                    <w:lang w:val="es-ES"/>
                  </w:rPr>
                  <w:t>95670 Juan Rodríguez Clara, Ver.</w:t>
                </w:r>
              </w:p>
              <w:p w:rsidR="00A568B3" w:rsidRPr="000549AA" w:rsidRDefault="00A568B3" w:rsidP="00A568B3">
                <w:pPr>
                  <w:spacing w:after="0" w:line="240" w:lineRule="auto"/>
                  <w:rPr>
                    <w:sz w:val="16"/>
                  </w:rPr>
                </w:pPr>
                <w:r w:rsidRPr="000549AA">
                  <w:rPr>
                    <w:sz w:val="16"/>
                  </w:rPr>
                  <w:sym w:font="Wingdings" w:char="F028"/>
                </w:r>
                <w:r w:rsidRPr="000549AA">
                  <w:rPr>
                    <w:sz w:val="16"/>
                  </w:rPr>
                  <w:t xml:space="preserve"> 283 877 0487 * 283 877 1842</w:t>
                </w:r>
              </w:p>
              <w:p w:rsidR="00A568B3" w:rsidRPr="000549AA" w:rsidRDefault="00A568B3" w:rsidP="00A568B3">
                <w:pPr>
                  <w:rPr>
                    <w:sz w:val="16"/>
                  </w:rPr>
                </w:pPr>
                <w:r w:rsidRPr="000549AA">
                  <w:rPr>
                    <w:sz w:val="16"/>
                  </w:rPr>
                  <w:t>www.itsjuanrodriguezclara.edu.mx</w:t>
                </w:r>
              </w:p>
              <w:p w:rsidR="00A568B3" w:rsidRPr="000549AA" w:rsidRDefault="00A568B3" w:rsidP="00A568B3">
                <w:pPr>
                  <w:rPr>
                    <w:sz w:val="16"/>
                    <w:lang w:val="es-ES"/>
                  </w:rPr>
                </w:pPr>
              </w:p>
            </w:txbxContent>
          </v:textbox>
        </v:shape>
      </w:pict>
    </w:r>
    <w:r w:rsidR="00A568B3">
      <w:rPr>
        <w:b/>
        <w:i/>
        <w:noProof/>
        <w:lang w:eastAsia="es-MX"/>
      </w:rPr>
      <w:drawing>
        <wp:anchor distT="0" distB="0" distL="114300" distR="114300" simplePos="0" relativeHeight="251671552" behindDoc="0" locked="0" layoutInCell="1" allowOverlap="1">
          <wp:simplePos x="0" y="0"/>
          <wp:positionH relativeFrom="column">
            <wp:posOffset>-844998</wp:posOffset>
          </wp:positionH>
          <wp:positionV relativeFrom="paragraph">
            <wp:posOffset>133687</wp:posOffset>
          </wp:positionV>
          <wp:extent cx="7812517" cy="817581"/>
          <wp:effectExtent l="19050" t="0" r="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t="59818"/>
                  <a:stretch>
                    <a:fillRect/>
                  </a:stretch>
                </pic:blipFill>
                <pic:spPr bwMode="auto">
                  <a:xfrm>
                    <a:off x="0" y="0"/>
                    <a:ext cx="7812517" cy="817581"/>
                  </a:xfrm>
                  <a:prstGeom prst="rect">
                    <a:avLst/>
                  </a:prstGeom>
                  <a:noFill/>
                  <a:ln w="9525">
                    <a:noFill/>
                    <a:miter lim="800000"/>
                    <a:headEnd/>
                    <a:tailEnd/>
                  </a:ln>
                </pic:spPr>
              </pic:pic>
            </a:graphicData>
          </a:graphic>
        </wp:anchor>
      </w:drawing>
    </w:r>
    <w:r w:rsidR="00A568B3" w:rsidRPr="00350317">
      <w:rPr>
        <w:b/>
        <w:i/>
      </w:rPr>
      <w:t>“Innovar para Impulsar el Desarrollo Tecnológico”</w:t>
    </w:r>
  </w:p>
  <w:p w:rsidR="00DE4A83" w:rsidRDefault="00DE4A83">
    <w:pPr>
      <w:pStyle w:val="Piedepgina"/>
    </w:pPr>
  </w:p>
  <w:p w:rsidR="00DE4A83" w:rsidRDefault="00DE4A8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A8A" w:rsidRDefault="002A3A8A" w:rsidP="00213DE4">
      <w:pPr>
        <w:spacing w:after="0" w:line="240" w:lineRule="auto"/>
      </w:pPr>
      <w:r>
        <w:separator/>
      </w:r>
    </w:p>
  </w:footnote>
  <w:footnote w:type="continuationSeparator" w:id="0">
    <w:p w:rsidR="002A3A8A" w:rsidRDefault="002A3A8A" w:rsidP="00213D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83" w:rsidRDefault="008F00FA">
    <w:pPr>
      <w:pStyle w:val="Encabezado"/>
    </w:pPr>
    <w:r w:rsidRPr="008F00FA">
      <w:rPr>
        <w:noProof/>
        <w:lang w:eastAsia="es-MX"/>
      </w:rPr>
      <w:drawing>
        <wp:anchor distT="0" distB="0" distL="114300" distR="114300" simplePos="0" relativeHeight="251663360" behindDoc="1" locked="0" layoutInCell="1" allowOverlap="1">
          <wp:simplePos x="0" y="0"/>
          <wp:positionH relativeFrom="column">
            <wp:posOffset>-709776</wp:posOffset>
          </wp:positionH>
          <wp:positionV relativeFrom="paragraph">
            <wp:posOffset>-369828</wp:posOffset>
          </wp:positionV>
          <wp:extent cx="3295859" cy="988437"/>
          <wp:effectExtent l="0" t="0" r="0" b="6350"/>
          <wp:wrapNone/>
          <wp:docPr id="2" name="Imagen 1" descr="Binomio_S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nomio_SEV.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95650" cy="984250"/>
                  </a:xfrm>
                  <a:prstGeom prst="rect">
                    <a:avLst/>
                  </a:prstGeom>
                  <a:noFill/>
                  <a:ln>
                    <a:noFill/>
                  </a:ln>
                </pic:spPr>
              </pic:pic>
            </a:graphicData>
          </a:graphic>
        </wp:anchor>
      </w:drawing>
    </w:r>
    <w:r w:rsidR="00DE4A83">
      <w:t xml:space="preserve">          </w:t>
    </w:r>
    <w:r>
      <w:t xml:space="preserve">                                                                         </w:t>
    </w:r>
    <w:r w:rsidRPr="008F00FA">
      <w:rPr>
        <w:noProof/>
        <w:lang w:eastAsia="es-MX"/>
      </w:rPr>
      <w:drawing>
        <wp:anchor distT="0" distB="0" distL="114300" distR="114300" simplePos="0" relativeHeight="251665408" behindDoc="1" locked="0" layoutInCell="1" allowOverlap="1">
          <wp:simplePos x="0" y="0"/>
          <wp:positionH relativeFrom="column">
            <wp:posOffset>2435358</wp:posOffset>
          </wp:positionH>
          <wp:positionV relativeFrom="paragraph">
            <wp:posOffset>-128668</wp:posOffset>
          </wp:positionV>
          <wp:extent cx="988436" cy="552660"/>
          <wp:effectExtent l="0" t="0" r="6350" b="0"/>
          <wp:wrapNone/>
          <wp:docPr id="8" name="Imagen 2" descr="http://t1.gstatic.com/images?q=tbn:ANd9GcSLnTy9T_TgQg9TyuJLZHSrB3RM1M9IiQm91VaSmTvosRTQkbX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SLnTy9T_TgQg9TyuJLZHSrB3RM1M9IiQm91VaSmTvosRTQkbX1">
                    <a:hlinkClick r:id="rId2"/>
                  </pic:cNvPr>
                  <pic:cNvPicPr>
                    <a:picLocks noChangeAspect="1" noChangeArrowheads="1"/>
                  </pic:cNvPicPr>
                </pic:nvPicPr>
                <pic:blipFill>
                  <a:blip r:embed="rId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4250" cy="556260"/>
                  </a:xfrm>
                  <a:prstGeom prst="rect">
                    <a:avLst/>
                  </a:prstGeom>
                  <a:noFill/>
                  <a:ln>
                    <a:noFill/>
                  </a:ln>
                </pic:spPr>
              </pic:pic>
            </a:graphicData>
          </a:graphic>
        </wp:anchor>
      </w:drawing>
    </w:r>
    <w:r>
      <w:t xml:space="preserve">                                   </w:t>
    </w:r>
    <w:r w:rsidRPr="008F00FA">
      <w:rPr>
        <w:noProof/>
        <w:lang w:eastAsia="es-MX"/>
      </w:rPr>
      <w:drawing>
        <wp:anchor distT="0" distB="0" distL="114300" distR="114300" simplePos="0" relativeHeight="251667456" behindDoc="1" locked="0" layoutInCell="1" allowOverlap="1">
          <wp:simplePos x="0" y="0"/>
          <wp:positionH relativeFrom="column">
            <wp:posOffset>3661256</wp:posOffset>
          </wp:positionH>
          <wp:positionV relativeFrom="paragraph">
            <wp:posOffset>-178910</wp:posOffset>
          </wp:positionV>
          <wp:extent cx="1615880" cy="612950"/>
          <wp:effectExtent l="0" t="0" r="1905" b="0"/>
          <wp:wrapNone/>
          <wp:docPr id="9" name="Imagen 7" descr="C:\Users\CYD\Documents\Logos 2013\VERACRU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YD\Documents\Logos 2013\VERACRUZ.pn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7345" cy="615950"/>
                  </a:xfrm>
                  <a:prstGeom prst="rect">
                    <a:avLst/>
                  </a:prstGeom>
                  <a:noFill/>
                  <a:ln>
                    <a:noFill/>
                  </a:ln>
                </pic:spPr>
              </pic:pic>
            </a:graphicData>
          </a:graphic>
        </wp:anchor>
      </w:drawing>
    </w:r>
    <w:r>
      <w:t xml:space="preserve">                                                     </w:t>
    </w:r>
    <w:r w:rsidRPr="008F00FA">
      <w:rPr>
        <w:noProof/>
        <w:lang w:eastAsia="es-MX"/>
      </w:rPr>
      <w:drawing>
        <wp:anchor distT="0" distB="0" distL="114300" distR="114300" simplePos="0" relativeHeight="251669504" behindDoc="0" locked="0" layoutInCell="1" allowOverlap="1">
          <wp:simplePos x="0" y="0"/>
          <wp:positionH relativeFrom="column">
            <wp:posOffset>5550347</wp:posOffset>
          </wp:positionH>
          <wp:positionV relativeFrom="paragraph">
            <wp:posOffset>-249248</wp:posOffset>
          </wp:positionV>
          <wp:extent cx="713433" cy="719671"/>
          <wp:effectExtent l="0" t="0" r="0" b="3810"/>
          <wp:wrapSquare wrapText="bothSides"/>
          <wp:docPr id="10" name="Imagen 1" descr="F:\ITSJRC-Archivos\Co &amp; Di 2012\Imagenes ITSJRC\LOGO ITSJRC MODIFICAD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TSJRC-Archivos\Co &amp; Di 2012\Imagenes ITSJRC\LOGO ITSJRC MODIFICADO 1.jpg"/>
                  <pic:cNvPicPr>
                    <a:picLocks noChangeAspect="1" noChangeArrowheads="1"/>
                  </pic:cNvPicPr>
                </pic:nvPicPr>
                <pic:blipFill>
                  <a:blip r:embed="rId5"/>
                  <a:srcRect/>
                  <a:stretch>
                    <a:fillRect/>
                  </a:stretch>
                </pic:blipFill>
                <pic:spPr bwMode="auto">
                  <a:xfrm>
                    <a:off x="0" y="0"/>
                    <a:ext cx="713105" cy="720090"/>
                  </a:xfrm>
                  <a:prstGeom prst="rect">
                    <a:avLst/>
                  </a:prstGeom>
                  <a:noFill/>
                  <a:ln w="9525">
                    <a:noFill/>
                    <a:miter lim="800000"/>
                    <a:headEnd/>
                    <a:tailEnd/>
                  </a:ln>
                </pic:spPr>
              </pic:pic>
            </a:graphicData>
          </a:graphic>
        </wp:anchor>
      </w:drawing>
    </w:r>
    <w:r>
      <w:t xml:space="preserve"> </w:t>
    </w:r>
    <w:r w:rsidR="00DE4A83">
      <w:t xml:space="preserve">  </w:t>
    </w:r>
  </w:p>
  <w:p w:rsidR="008F00FA" w:rsidRDefault="008F00FA">
    <w:pPr>
      <w:pStyle w:val="Encabezado"/>
    </w:pPr>
  </w:p>
  <w:p w:rsidR="008F00FA" w:rsidRDefault="008F00FA">
    <w:pPr>
      <w:pStyle w:val="Encabezado"/>
    </w:pPr>
  </w:p>
  <w:p w:rsidR="008F00FA" w:rsidRDefault="008F00FA">
    <w:pPr>
      <w:pStyle w:val="Encabezado"/>
    </w:pPr>
  </w:p>
  <w:p w:rsidR="00DE4A83" w:rsidRPr="008F00FA" w:rsidRDefault="008F00FA" w:rsidP="008F00FA">
    <w:pPr>
      <w:tabs>
        <w:tab w:val="left" w:pos="4536"/>
        <w:tab w:val="left" w:pos="4678"/>
        <w:tab w:val="left" w:pos="4962"/>
        <w:tab w:val="left" w:pos="7395"/>
      </w:tabs>
      <w:jc w:val="right"/>
      <w:rPr>
        <w:rFonts w:ascii="Times New Roman" w:hAnsi="Times New Roman"/>
        <w:b/>
        <w:color w:val="808080" w:themeColor="background1" w:themeShade="80"/>
        <w:sz w:val="24"/>
        <w:szCs w:val="24"/>
      </w:rPr>
    </w:pPr>
    <w:r w:rsidRPr="00436CA5">
      <w:rPr>
        <w:rFonts w:ascii="Times New Roman" w:hAnsi="Times New Roman"/>
        <w:b/>
        <w:color w:val="808080" w:themeColor="background1" w:themeShade="80"/>
        <w:sz w:val="24"/>
        <w:szCs w:val="24"/>
      </w:rPr>
      <w:t xml:space="preserve">Instituto Tecnológico </w:t>
    </w:r>
    <w:r>
      <w:rPr>
        <w:rFonts w:ascii="Times New Roman" w:hAnsi="Times New Roman"/>
        <w:b/>
        <w:color w:val="808080" w:themeColor="background1" w:themeShade="80"/>
        <w:sz w:val="24"/>
        <w:szCs w:val="24"/>
      </w:rPr>
      <w:t>Superior de Juan Rodríguez Clara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562"/>
    <w:multiLevelType w:val="hybridMultilevel"/>
    <w:tmpl w:val="6E7617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FC10F05"/>
    <w:multiLevelType w:val="hybridMultilevel"/>
    <w:tmpl w:val="D20E103C"/>
    <w:lvl w:ilvl="0" w:tplc="0C0A0017">
      <w:start w:val="1"/>
      <w:numFmt w:val="lowerLetter"/>
      <w:lvlText w:val="%1)"/>
      <w:lvlJc w:val="left"/>
      <w:pPr>
        <w:ind w:left="540" w:hanging="360"/>
      </w:p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
    <w:nsid w:val="250D1785"/>
    <w:multiLevelType w:val="hybridMultilevel"/>
    <w:tmpl w:val="FE84C834"/>
    <w:lvl w:ilvl="0" w:tplc="0C0A000B">
      <w:start w:val="1"/>
      <w:numFmt w:val="bullet"/>
      <w:lvlText w:val=""/>
      <w:lvlJc w:val="left"/>
      <w:pPr>
        <w:ind w:left="1140" w:hanging="360"/>
      </w:pPr>
      <w:rPr>
        <w:rFonts w:ascii="Wingdings" w:hAnsi="Wingdings"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
    <w:nsid w:val="2D9A1AA9"/>
    <w:multiLevelType w:val="hybridMultilevel"/>
    <w:tmpl w:val="15A4AFC6"/>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nsid w:val="30A56A7A"/>
    <w:multiLevelType w:val="hybridMultilevel"/>
    <w:tmpl w:val="5A784050"/>
    <w:lvl w:ilvl="0" w:tplc="E286C72C">
      <w:start w:val="1"/>
      <w:numFmt w:val="lowerLetter"/>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nsid w:val="3EE50EEC"/>
    <w:multiLevelType w:val="hybridMultilevel"/>
    <w:tmpl w:val="5A8E71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73579DB"/>
    <w:multiLevelType w:val="hybridMultilevel"/>
    <w:tmpl w:val="4D787D1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9BF73EA"/>
    <w:multiLevelType w:val="hybridMultilevel"/>
    <w:tmpl w:val="43742A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9DE7AF8"/>
    <w:multiLevelType w:val="hybridMultilevel"/>
    <w:tmpl w:val="FEA24BC6"/>
    <w:lvl w:ilvl="0" w:tplc="BF244BD0">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5B9A6BA1"/>
    <w:multiLevelType w:val="multilevel"/>
    <w:tmpl w:val="6E7617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01F4D77"/>
    <w:multiLevelType w:val="hybridMultilevel"/>
    <w:tmpl w:val="CFBE3570"/>
    <w:lvl w:ilvl="0" w:tplc="080A0013">
      <w:start w:val="1"/>
      <w:numFmt w:val="upperRoman"/>
      <w:lvlText w:val="%1."/>
      <w:lvlJc w:val="right"/>
      <w:pPr>
        <w:ind w:left="360" w:hanging="360"/>
      </w:pPr>
      <w:rPr>
        <w:rFonts w:hint="default"/>
      </w:rPr>
    </w:lvl>
    <w:lvl w:ilvl="1" w:tplc="691830C6">
      <w:start w:val="1"/>
      <w:numFmt w:val="upperLetter"/>
      <w:lvlText w:val="(%2)"/>
      <w:lvlJc w:val="left"/>
      <w:pPr>
        <w:tabs>
          <w:tab w:val="num" w:pos="1095"/>
        </w:tabs>
        <w:ind w:left="1095" w:hanging="375"/>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69B340E6"/>
    <w:multiLevelType w:val="hybridMultilevel"/>
    <w:tmpl w:val="EB300D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5B73DF6"/>
    <w:multiLevelType w:val="hybridMultilevel"/>
    <w:tmpl w:val="FEA24BC6"/>
    <w:lvl w:ilvl="0" w:tplc="BF244BD0">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nsid w:val="76764FAE"/>
    <w:multiLevelType w:val="hybridMultilevel"/>
    <w:tmpl w:val="2BA252F6"/>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abstractNumId w:val="7"/>
  </w:num>
  <w:num w:numId="2">
    <w:abstractNumId w:val="11"/>
  </w:num>
  <w:num w:numId="3">
    <w:abstractNumId w:val="10"/>
  </w:num>
  <w:num w:numId="4">
    <w:abstractNumId w:val="4"/>
  </w:num>
  <w:num w:numId="5">
    <w:abstractNumId w:val="8"/>
  </w:num>
  <w:num w:numId="6">
    <w:abstractNumId w:val="0"/>
  </w:num>
  <w:num w:numId="7">
    <w:abstractNumId w:val="9"/>
  </w:num>
  <w:num w:numId="8">
    <w:abstractNumId w:val="6"/>
  </w:num>
  <w:num w:numId="9">
    <w:abstractNumId w:val="3"/>
  </w:num>
  <w:num w:numId="10">
    <w:abstractNumId w:val="13"/>
  </w:num>
  <w:num w:numId="11">
    <w:abstractNumId w:val="2"/>
  </w:num>
  <w:num w:numId="12">
    <w:abstractNumId w:val="1"/>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14338"/>
    <o:shapelayout v:ext="edit">
      <o:idmap v:ext="edit" data="6"/>
    </o:shapelayout>
  </w:hdrShapeDefaults>
  <w:footnotePr>
    <w:footnote w:id="-1"/>
    <w:footnote w:id="0"/>
  </w:footnotePr>
  <w:endnotePr>
    <w:endnote w:id="-1"/>
    <w:endnote w:id="0"/>
  </w:endnotePr>
  <w:compat/>
  <w:rsids>
    <w:rsidRoot w:val="00B53B05"/>
    <w:rsid w:val="000000BE"/>
    <w:rsid w:val="00005954"/>
    <w:rsid w:val="00017DED"/>
    <w:rsid w:val="00017FC8"/>
    <w:rsid w:val="00022394"/>
    <w:rsid w:val="00023168"/>
    <w:rsid w:val="0003473A"/>
    <w:rsid w:val="00034956"/>
    <w:rsid w:val="000368CA"/>
    <w:rsid w:val="00041B37"/>
    <w:rsid w:val="00054B6C"/>
    <w:rsid w:val="000572A2"/>
    <w:rsid w:val="00063602"/>
    <w:rsid w:val="000704F5"/>
    <w:rsid w:val="0007079E"/>
    <w:rsid w:val="00090F59"/>
    <w:rsid w:val="00093826"/>
    <w:rsid w:val="000A0AC0"/>
    <w:rsid w:val="000A37D4"/>
    <w:rsid w:val="000B127E"/>
    <w:rsid w:val="000C0973"/>
    <w:rsid w:val="000C27B2"/>
    <w:rsid w:val="000C32A6"/>
    <w:rsid w:val="000D178F"/>
    <w:rsid w:val="000D2215"/>
    <w:rsid w:val="000E0EE5"/>
    <w:rsid w:val="000E4937"/>
    <w:rsid w:val="000F0E0A"/>
    <w:rsid w:val="000F26D4"/>
    <w:rsid w:val="000F336E"/>
    <w:rsid w:val="000F3408"/>
    <w:rsid w:val="000F3789"/>
    <w:rsid w:val="000F66F3"/>
    <w:rsid w:val="00101A94"/>
    <w:rsid w:val="00101B14"/>
    <w:rsid w:val="00102107"/>
    <w:rsid w:val="00104E67"/>
    <w:rsid w:val="001052EC"/>
    <w:rsid w:val="00107255"/>
    <w:rsid w:val="001132F6"/>
    <w:rsid w:val="00113D84"/>
    <w:rsid w:val="0011741A"/>
    <w:rsid w:val="00121B06"/>
    <w:rsid w:val="00123FF8"/>
    <w:rsid w:val="001273C2"/>
    <w:rsid w:val="00131166"/>
    <w:rsid w:val="001347D8"/>
    <w:rsid w:val="0014239F"/>
    <w:rsid w:val="0015283D"/>
    <w:rsid w:val="00153589"/>
    <w:rsid w:val="0015432F"/>
    <w:rsid w:val="00164844"/>
    <w:rsid w:val="00165FFE"/>
    <w:rsid w:val="00167EF4"/>
    <w:rsid w:val="0017269B"/>
    <w:rsid w:val="001760E6"/>
    <w:rsid w:val="00194EDA"/>
    <w:rsid w:val="001976C3"/>
    <w:rsid w:val="001A28D3"/>
    <w:rsid w:val="001A2B0D"/>
    <w:rsid w:val="001B07F0"/>
    <w:rsid w:val="001B2D96"/>
    <w:rsid w:val="001B5C12"/>
    <w:rsid w:val="001C6BA1"/>
    <w:rsid w:val="001D63EB"/>
    <w:rsid w:val="001D7C81"/>
    <w:rsid w:val="001E18EB"/>
    <w:rsid w:val="001F71A7"/>
    <w:rsid w:val="002062CF"/>
    <w:rsid w:val="002072B1"/>
    <w:rsid w:val="002074FE"/>
    <w:rsid w:val="002100A3"/>
    <w:rsid w:val="00213DE4"/>
    <w:rsid w:val="002226D1"/>
    <w:rsid w:val="00232435"/>
    <w:rsid w:val="00236C23"/>
    <w:rsid w:val="00237F42"/>
    <w:rsid w:val="00244786"/>
    <w:rsid w:val="00245C52"/>
    <w:rsid w:val="00257F10"/>
    <w:rsid w:val="00265ED5"/>
    <w:rsid w:val="002676C3"/>
    <w:rsid w:val="00272152"/>
    <w:rsid w:val="0027225D"/>
    <w:rsid w:val="00275300"/>
    <w:rsid w:val="00276818"/>
    <w:rsid w:val="002803D2"/>
    <w:rsid w:val="002807B6"/>
    <w:rsid w:val="00283195"/>
    <w:rsid w:val="00292B5B"/>
    <w:rsid w:val="00296434"/>
    <w:rsid w:val="002970B2"/>
    <w:rsid w:val="00297208"/>
    <w:rsid w:val="002A3A8A"/>
    <w:rsid w:val="002A4A8D"/>
    <w:rsid w:val="002A5390"/>
    <w:rsid w:val="002A6E24"/>
    <w:rsid w:val="002A7864"/>
    <w:rsid w:val="002B0891"/>
    <w:rsid w:val="002B2C39"/>
    <w:rsid w:val="002B49A3"/>
    <w:rsid w:val="002B5111"/>
    <w:rsid w:val="002C2810"/>
    <w:rsid w:val="002C3856"/>
    <w:rsid w:val="002C39F5"/>
    <w:rsid w:val="002C3E1F"/>
    <w:rsid w:val="002C3FA4"/>
    <w:rsid w:val="002E1021"/>
    <w:rsid w:val="002E5196"/>
    <w:rsid w:val="002E6ED7"/>
    <w:rsid w:val="002F4A17"/>
    <w:rsid w:val="00300450"/>
    <w:rsid w:val="00306AA9"/>
    <w:rsid w:val="00307A72"/>
    <w:rsid w:val="00331C45"/>
    <w:rsid w:val="00343603"/>
    <w:rsid w:val="00347FA2"/>
    <w:rsid w:val="00350F45"/>
    <w:rsid w:val="00355A82"/>
    <w:rsid w:val="00367704"/>
    <w:rsid w:val="003750BD"/>
    <w:rsid w:val="00390439"/>
    <w:rsid w:val="00390A2D"/>
    <w:rsid w:val="00392082"/>
    <w:rsid w:val="0039528E"/>
    <w:rsid w:val="00396139"/>
    <w:rsid w:val="003A157B"/>
    <w:rsid w:val="003A38AF"/>
    <w:rsid w:val="003A4372"/>
    <w:rsid w:val="003B0C9E"/>
    <w:rsid w:val="003B774A"/>
    <w:rsid w:val="003C00EF"/>
    <w:rsid w:val="003C4766"/>
    <w:rsid w:val="003C7182"/>
    <w:rsid w:val="003D0053"/>
    <w:rsid w:val="003D2374"/>
    <w:rsid w:val="003D4782"/>
    <w:rsid w:val="003E0F7E"/>
    <w:rsid w:val="003F5542"/>
    <w:rsid w:val="003F5A1A"/>
    <w:rsid w:val="004040F3"/>
    <w:rsid w:val="0040639E"/>
    <w:rsid w:val="004108DC"/>
    <w:rsid w:val="004111D0"/>
    <w:rsid w:val="004131C4"/>
    <w:rsid w:val="00420789"/>
    <w:rsid w:val="00421424"/>
    <w:rsid w:val="004300A9"/>
    <w:rsid w:val="00435297"/>
    <w:rsid w:val="00437616"/>
    <w:rsid w:val="004464C5"/>
    <w:rsid w:val="00452EC1"/>
    <w:rsid w:val="004571A1"/>
    <w:rsid w:val="00462588"/>
    <w:rsid w:val="00470766"/>
    <w:rsid w:val="00471312"/>
    <w:rsid w:val="00473139"/>
    <w:rsid w:val="004735DD"/>
    <w:rsid w:val="004772D2"/>
    <w:rsid w:val="004918E5"/>
    <w:rsid w:val="00491C25"/>
    <w:rsid w:val="004960E7"/>
    <w:rsid w:val="004A1F14"/>
    <w:rsid w:val="004A4831"/>
    <w:rsid w:val="004A6510"/>
    <w:rsid w:val="004C1D7C"/>
    <w:rsid w:val="004C4579"/>
    <w:rsid w:val="004D79E0"/>
    <w:rsid w:val="004D7BC3"/>
    <w:rsid w:val="004D7CC6"/>
    <w:rsid w:val="004E1981"/>
    <w:rsid w:val="004F4807"/>
    <w:rsid w:val="004F56FF"/>
    <w:rsid w:val="004F6E1A"/>
    <w:rsid w:val="004F6FD2"/>
    <w:rsid w:val="005055B9"/>
    <w:rsid w:val="00516D0E"/>
    <w:rsid w:val="00542CE3"/>
    <w:rsid w:val="00546366"/>
    <w:rsid w:val="00547305"/>
    <w:rsid w:val="00577CCF"/>
    <w:rsid w:val="00581530"/>
    <w:rsid w:val="00582934"/>
    <w:rsid w:val="00591E69"/>
    <w:rsid w:val="005A0477"/>
    <w:rsid w:val="005A13BA"/>
    <w:rsid w:val="005A205A"/>
    <w:rsid w:val="005A34C9"/>
    <w:rsid w:val="005A6FC0"/>
    <w:rsid w:val="005C00D7"/>
    <w:rsid w:val="005C1361"/>
    <w:rsid w:val="005C54A6"/>
    <w:rsid w:val="005D137D"/>
    <w:rsid w:val="005D2C68"/>
    <w:rsid w:val="005E02F2"/>
    <w:rsid w:val="005E08D6"/>
    <w:rsid w:val="005E51AC"/>
    <w:rsid w:val="005E5FA9"/>
    <w:rsid w:val="005F098D"/>
    <w:rsid w:val="005F2E16"/>
    <w:rsid w:val="006053F7"/>
    <w:rsid w:val="00605A40"/>
    <w:rsid w:val="0060683C"/>
    <w:rsid w:val="0061085E"/>
    <w:rsid w:val="0061484A"/>
    <w:rsid w:val="006176AB"/>
    <w:rsid w:val="00617B18"/>
    <w:rsid w:val="00620DAE"/>
    <w:rsid w:val="0062332A"/>
    <w:rsid w:val="006335E0"/>
    <w:rsid w:val="0063777E"/>
    <w:rsid w:val="00641A2B"/>
    <w:rsid w:val="00643183"/>
    <w:rsid w:val="006437CA"/>
    <w:rsid w:val="006520C4"/>
    <w:rsid w:val="006564B0"/>
    <w:rsid w:val="00671585"/>
    <w:rsid w:val="0067354E"/>
    <w:rsid w:val="0067638E"/>
    <w:rsid w:val="00682465"/>
    <w:rsid w:val="00683AC3"/>
    <w:rsid w:val="00687763"/>
    <w:rsid w:val="006909D4"/>
    <w:rsid w:val="00691107"/>
    <w:rsid w:val="00691DBB"/>
    <w:rsid w:val="006956AB"/>
    <w:rsid w:val="0069621C"/>
    <w:rsid w:val="006A4BA4"/>
    <w:rsid w:val="006B6AD9"/>
    <w:rsid w:val="006C3EE4"/>
    <w:rsid w:val="006C76F0"/>
    <w:rsid w:val="006E1215"/>
    <w:rsid w:val="00700FEC"/>
    <w:rsid w:val="00703831"/>
    <w:rsid w:val="00703938"/>
    <w:rsid w:val="0070600B"/>
    <w:rsid w:val="0070774B"/>
    <w:rsid w:val="00713EB6"/>
    <w:rsid w:val="00716FF7"/>
    <w:rsid w:val="00720BEF"/>
    <w:rsid w:val="007237E6"/>
    <w:rsid w:val="00727AFD"/>
    <w:rsid w:val="00731FAB"/>
    <w:rsid w:val="00735C73"/>
    <w:rsid w:val="00735EE7"/>
    <w:rsid w:val="00741341"/>
    <w:rsid w:val="007432B3"/>
    <w:rsid w:val="007435EB"/>
    <w:rsid w:val="007459E1"/>
    <w:rsid w:val="00746A62"/>
    <w:rsid w:val="00750F1B"/>
    <w:rsid w:val="007560CF"/>
    <w:rsid w:val="00766FD4"/>
    <w:rsid w:val="00767FC8"/>
    <w:rsid w:val="007701F2"/>
    <w:rsid w:val="007714D5"/>
    <w:rsid w:val="00772D1D"/>
    <w:rsid w:val="00772F4C"/>
    <w:rsid w:val="00773CE2"/>
    <w:rsid w:val="00782BB5"/>
    <w:rsid w:val="00783E22"/>
    <w:rsid w:val="007860F9"/>
    <w:rsid w:val="00797146"/>
    <w:rsid w:val="00797CC8"/>
    <w:rsid w:val="007A1976"/>
    <w:rsid w:val="007A2D78"/>
    <w:rsid w:val="007A2F27"/>
    <w:rsid w:val="007A33EB"/>
    <w:rsid w:val="007A3924"/>
    <w:rsid w:val="007A62AA"/>
    <w:rsid w:val="007A6A9D"/>
    <w:rsid w:val="007B3C56"/>
    <w:rsid w:val="007C2490"/>
    <w:rsid w:val="007C41AF"/>
    <w:rsid w:val="007D5EC1"/>
    <w:rsid w:val="007F2CD1"/>
    <w:rsid w:val="00811217"/>
    <w:rsid w:val="00811771"/>
    <w:rsid w:val="008143BC"/>
    <w:rsid w:val="0083116E"/>
    <w:rsid w:val="00836691"/>
    <w:rsid w:val="00836D71"/>
    <w:rsid w:val="008414D3"/>
    <w:rsid w:val="008435CA"/>
    <w:rsid w:val="00843C5B"/>
    <w:rsid w:val="00855A63"/>
    <w:rsid w:val="00863B0D"/>
    <w:rsid w:val="00880A0E"/>
    <w:rsid w:val="00881312"/>
    <w:rsid w:val="00882424"/>
    <w:rsid w:val="00882578"/>
    <w:rsid w:val="008949B0"/>
    <w:rsid w:val="008A4381"/>
    <w:rsid w:val="008A7FCE"/>
    <w:rsid w:val="008A7FE0"/>
    <w:rsid w:val="008B669B"/>
    <w:rsid w:val="008C044A"/>
    <w:rsid w:val="008D48A1"/>
    <w:rsid w:val="008F00FA"/>
    <w:rsid w:val="008F0CFC"/>
    <w:rsid w:val="008F393D"/>
    <w:rsid w:val="00907344"/>
    <w:rsid w:val="009208AA"/>
    <w:rsid w:val="00923673"/>
    <w:rsid w:val="00923D51"/>
    <w:rsid w:val="00925A01"/>
    <w:rsid w:val="00933565"/>
    <w:rsid w:val="00933C7E"/>
    <w:rsid w:val="00944270"/>
    <w:rsid w:val="009461FF"/>
    <w:rsid w:val="009463BE"/>
    <w:rsid w:val="00952CA2"/>
    <w:rsid w:val="00954DBF"/>
    <w:rsid w:val="00955C3D"/>
    <w:rsid w:val="0096069E"/>
    <w:rsid w:val="0096454A"/>
    <w:rsid w:val="00967570"/>
    <w:rsid w:val="00973C99"/>
    <w:rsid w:val="00975FFC"/>
    <w:rsid w:val="0098341C"/>
    <w:rsid w:val="00985909"/>
    <w:rsid w:val="00985C3F"/>
    <w:rsid w:val="0099267A"/>
    <w:rsid w:val="00992F3E"/>
    <w:rsid w:val="00992FCB"/>
    <w:rsid w:val="009A2A2B"/>
    <w:rsid w:val="009A5D79"/>
    <w:rsid w:val="009B1981"/>
    <w:rsid w:val="009C27F4"/>
    <w:rsid w:val="009C356F"/>
    <w:rsid w:val="009D1127"/>
    <w:rsid w:val="009D1A93"/>
    <w:rsid w:val="009D263B"/>
    <w:rsid w:val="009D6CDD"/>
    <w:rsid w:val="009E7B7B"/>
    <w:rsid w:val="009F64CC"/>
    <w:rsid w:val="00A02140"/>
    <w:rsid w:val="00A03FE4"/>
    <w:rsid w:val="00A05216"/>
    <w:rsid w:val="00A07A2B"/>
    <w:rsid w:val="00A14F86"/>
    <w:rsid w:val="00A17458"/>
    <w:rsid w:val="00A245A6"/>
    <w:rsid w:val="00A25B01"/>
    <w:rsid w:val="00A337C8"/>
    <w:rsid w:val="00A3392E"/>
    <w:rsid w:val="00A3580E"/>
    <w:rsid w:val="00A35F18"/>
    <w:rsid w:val="00A43039"/>
    <w:rsid w:val="00A568B3"/>
    <w:rsid w:val="00A72210"/>
    <w:rsid w:val="00A7369A"/>
    <w:rsid w:val="00A87FB5"/>
    <w:rsid w:val="00A9060B"/>
    <w:rsid w:val="00A93B75"/>
    <w:rsid w:val="00A978A0"/>
    <w:rsid w:val="00AA4C17"/>
    <w:rsid w:val="00AA5701"/>
    <w:rsid w:val="00AA76F7"/>
    <w:rsid w:val="00AC204E"/>
    <w:rsid w:val="00AC417D"/>
    <w:rsid w:val="00AD5120"/>
    <w:rsid w:val="00AD5AD2"/>
    <w:rsid w:val="00AD5B3B"/>
    <w:rsid w:val="00AE1EEB"/>
    <w:rsid w:val="00AE3894"/>
    <w:rsid w:val="00AE3ACD"/>
    <w:rsid w:val="00AE466A"/>
    <w:rsid w:val="00B01733"/>
    <w:rsid w:val="00B02E1F"/>
    <w:rsid w:val="00B133D3"/>
    <w:rsid w:val="00B2170F"/>
    <w:rsid w:val="00B22887"/>
    <w:rsid w:val="00B36790"/>
    <w:rsid w:val="00B418EF"/>
    <w:rsid w:val="00B447A0"/>
    <w:rsid w:val="00B45107"/>
    <w:rsid w:val="00B45366"/>
    <w:rsid w:val="00B45C34"/>
    <w:rsid w:val="00B52157"/>
    <w:rsid w:val="00B53B05"/>
    <w:rsid w:val="00B55660"/>
    <w:rsid w:val="00B5592C"/>
    <w:rsid w:val="00B56B95"/>
    <w:rsid w:val="00B57400"/>
    <w:rsid w:val="00B60E8E"/>
    <w:rsid w:val="00B6615E"/>
    <w:rsid w:val="00B67C27"/>
    <w:rsid w:val="00B70073"/>
    <w:rsid w:val="00B71813"/>
    <w:rsid w:val="00B7441F"/>
    <w:rsid w:val="00B74D3F"/>
    <w:rsid w:val="00B80225"/>
    <w:rsid w:val="00B80E26"/>
    <w:rsid w:val="00B8285E"/>
    <w:rsid w:val="00B83642"/>
    <w:rsid w:val="00B87D08"/>
    <w:rsid w:val="00B90E41"/>
    <w:rsid w:val="00B91831"/>
    <w:rsid w:val="00B969F3"/>
    <w:rsid w:val="00BA1FB0"/>
    <w:rsid w:val="00BA21E5"/>
    <w:rsid w:val="00BA300C"/>
    <w:rsid w:val="00BA5D82"/>
    <w:rsid w:val="00BB1573"/>
    <w:rsid w:val="00BB2789"/>
    <w:rsid w:val="00BB44B9"/>
    <w:rsid w:val="00BB6F4A"/>
    <w:rsid w:val="00BD0818"/>
    <w:rsid w:val="00BD2515"/>
    <w:rsid w:val="00BD4FD5"/>
    <w:rsid w:val="00BD59C2"/>
    <w:rsid w:val="00BD7CB4"/>
    <w:rsid w:val="00BE0D8A"/>
    <w:rsid w:val="00BE1F2B"/>
    <w:rsid w:val="00BE3628"/>
    <w:rsid w:val="00BE3806"/>
    <w:rsid w:val="00BE4080"/>
    <w:rsid w:val="00BF3920"/>
    <w:rsid w:val="00BF4446"/>
    <w:rsid w:val="00C029A3"/>
    <w:rsid w:val="00C1014A"/>
    <w:rsid w:val="00C132A1"/>
    <w:rsid w:val="00C1608A"/>
    <w:rsid w:val="00C20116"/>
    <w:rsid w:val="00C21771"/>
    <w:rsid w:val="00C27C70"/>
    <w:rsid w:val="00C30A56"/>
    <w:rsid w:val="00C3179D"/>
    <w:rsid w:val="00C35FB2"/>
    <w:rsid w:val="00C37170"/>
    <w:rsid w:val="00C4255B"/>
    <w:rsid w:val="00C42B07"/>
    <w:rsid w:val="00C50B19"/>
    <w:rsid w:val="00C61C7C"/>
    <w:rsid w:val="00C63A0A"/>
    <w:rsid w:val="00C63AC9"/>
    <w:rsid w:val="00C64B39"/>
    <w:rsid w:val="00C67C5C"/>
    <w:rsid w:val="00C73493"/>
    <w:rsid w:val="00C7606C"/>
    <w:rsid w:val="00C76457"/>
    <w:rsid w:val="00C80302"/>
    <w:rsid w:val="00C82F55"/>
    <w:rsid w:val="00C859D2"/>
    <w:rsid w:val="00C86AC4"/>
    <w:rsid w:val="00C92FAF"/>
    <w:rsid w:val="00CA1E83"/>
    <w:rsid w:val="00CA286D"/>
    <w:rsid w:val="00CA30FB"/>
    <w:rsid w:val="00CB3030"/>
    <w:rsid w:val="00CB509D"/>
    <w:rsid w:val="00CB6816"/>
    <w:rsid w:val="00CD58B9"/>
    <w:rsid w:val="00CE5151"/>
    <w:rsid w:val="00CF1D71"/>
    <w:rsid w:val="00D06288"/>
    <w:rsid w:val="00D07C97"/>
    <w:rsid w:val="00D15C74"/>
    <w:rsid w:val="00D23937"/>
    <w:rsid w:val="00D2785E"/>
    <w:rsid w:val="00D37952"/>
    <w:rsid w:val="00D40C91"/>
    <w:rsid w:val="00D44DDB"/>
    <w:rsid w:val="00D46A3E"/>
    <w:rsid w:val="00D472A8"/>
    <w:rsid w:val="00D55E8B"/>
    <w:rsid w:val="00D60BEC"/>
    <w:rsid w:val="00D638AF"/>
    <w:rsid w:val="00D63E3F"/>
    <w:rsid w:val="00D67871"/>
    <w:rsid w:val="00D72753"/>
    <w:rsid w:val="00D744F4"/>
    <w:rsid w:val="00D83025"/>
    <w:rsid w:val="00D86D45"/>
    <w:rsid w:val="00D913BF"/>
    <w:rsid w:val="00D940B3"/>
    <w:rsid w:val="00D9707E"/>
    <w:rsid w:val="00D974CD"/>
    <w:rsid w:val="00DA12F5"/>
    <w:rsid w:val="00DA241D"/>
    <w:rsid w:val="00DA6935"/>
    <w:rsid w:val="00DB10B3"/>
    <w:rsid w:val="00DD462C"/>
    <w:rsid w:val="00DE4A83"/>
    <w:rsid w:val="00DE564E"/>
    <w:rsid w:val="00DE5D4E"/>
    <w:rsid w:val="00DE68A0"/>
    <w:rsid w:val="00DF051F"/>
    <w:rsid w:val="00DF50CE"/>
    <w:rsid w:val="00E0050D"/>
    <w:rsid w:val="00E10536"/>
    <w:rsid w:val="00E20A48"/>
    <w:rsid w:val="00E24325"/>
    <w:rsid w:val="00E32A73"/>
    <w:rsid w:val="00E32ADA"/>
    <w:rsid w:val="00E33B50"/>
    <w:rsid w:val="00E401BD"/>
    <w:rsid w:val="00E40C8E"/>
    <w:rsid w:val="00E536B1"/>
    <w:rsid w:val="00E55630"/>
    <w:rsid w:val="00E56119"/>
    <w:rsid w:val="00E664EB"/>
    <w:rsid w:val="00E67978"/>
    <w:rsid w:val="00E707FB"/>
    <w:rsid w:val="00E72BDA"/>
    <w:rsid w:val="00E74D1B"/>
    <w:rsid w:val="00E74D5F"/>
    <w:rsid w:val="00E76870"/>
    <w:rsid w:val="00E8008F"/>
    <w:rsid w:val="00E811B3"/>
    <w:rsid w:val="00E8173F"/>
    <w:rsid w:val="00E828B7"/>
    <w:rsid w:val="00E838B3"/>
    <w:rsid w:val="00E872E2"/>
    <w:rsid w:val="00E91BB9"/>
    <w:rsid w:val="00E93EC3"/>
    <w:rsid w:val="00E976EB"/>
    <w:rsid w:val="00EA2B5A"/>
    <w:rsid w:val="00EA2FE1"/>
    <w:rsid w:val="00EA7AC9"/>
    <w:rsid w:val="00EB42FD"/>
    <w:rsid w:val="00EB7E11"/>
    <w:rsid w:val="00ED08C5"/>
    <w:rsid w:val="00ED0D18"/>
    <w:rsid w:val="00ED3580"/>
    <w:rsid w:val="00ED5BD1"/>
    <w:rsid w:val="00EF018A"/>
    <w:rsid w:val="00EF0706"/>
    <w:rsid w:val="00EF1FDF"/>
    <w:rsid w:val="00EF2A77"/>
    <w:rsid w:val="00EF30CC"/>
    <w:rsid w:val="00EF3D95"/>
    <w:rsid w:val="00EF6423"/>
    <w:rsid w:val="00EF6439"/>
    <w:rsid w:val="00F01F3E"/>
    <w:rsid w:val="00F128FE"/>
    <w:rsid w:val="00F132C9"/>
    <w:rsid w:val="00F1427D"/>
    <w:rsid w:val="00F14F45"/>
    <w:rsid w:val="00F16D79"/>
    <w:rsid w:val="00F22440"/>
    <w:rsid w:val="00F25459"/>
    <w:rsid w:val="00F31951"/>
    <w:rsid w:val="00F417A9"/>
    <w:rsid w:val="00F41C15"/>
    <w:rsid w:val="00F4260B"/>
    <w:rsid w:val="00F85708"/>
    <w:rsid w:val="00F870FF"/>
    <w:rsid w:val="00F93616"/>
    <w:rsid w:val="00FB02EF"/>
    <w:rsid w:val="00FB6B0D"/>
    <w:rsid w:val="00FC23E3"/>
    <w:rsid w:val="00FC38D3"/>
    <w:rsid w:val="00FC42B6"/>
    <w:rsid w:val="00FC5506"/>
    <w:rsid w:val="00FD3413"/>
    <w:rsid w:val="00FD6E43"/>
    <w:rsid w:val="00FE0AD7"/>
    <w:rsid w:val="00FE155D"/>
    <w:rsid w:val="00FE6C11"/>
    <w:rsid w:val="00FF14B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97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D2973"/>
    <w:pPr>
      <w:ind w:left="720"/>
      <w:contextualSpacing/>
    </w:pPr>
  </w:style>
  <w:style w:type="character" w:styleId="Hipervnculo">
    <w:name w:val="Hyperlink"/>
    <w:basedOn w:val="Fuentedeprrafopredeter"/>
    <w:rsid w:val="00EE7604"/>
    <w:rPr>
      <w:color w:val="0000FF"/>
      <w:u w:val="single"/>
    </w:rPr>
  </w:style>
  <w:style w:type="table" w:styleId="Tablaconcuadrcula">
    <w:name w:val="Table Grid"/>
    <w:basedOn w:val="Tablanormal"/>
    <w:rsid w:val="004E2FB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213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3DE4"/>
    <w:rPr>
      <w:sz w:val="22"/>
      <w:szCs w:val="22"/>
      <w:lang w:eastAsia="en-US"/>
    </w:rPr>
  </w:style>
  <w:style w:type="paragraph" w:styleId="Piedepgina">
    <w:name w:val="footer"/>
    <w:basedOn w:val="Normal"/>
    <w:link w:val="PiedepginaCar"/>
    <w:uiPriority w:val="99"/>
    <w:rsid w:val="00213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DE4"/>
    <w:rPr>
      <w:sz w:val="22"/>
      <w:szCs w:val="22"/>
      <w:lang w:eastAsia="en-US"/>
    </w:rPr>
  </w:style>
  <w:style w:type="paragraph" w:styleId="Textodeglobo">
    <w:name w:val="Balloon Text"/>
    <w:basedOn w:val="Normal"/>
    <w:link w:val="TextodegloboCar"/>
    <w:rsid w:val="00213D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13DE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97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D2973"/>
    <w:pPr>
      <w:ind w:left="720"/>
      <w:contextualSpacing/>
    </w:pPr>
  </w:style>
  <w:style w:type="character" w:styleId="Hipervnculo">
    <w:name w:val="Hyperlink"/>
    <w:basedOn w:val="Fuentedeprrafopredeter"/>
    <w:rsid w:val="00EE7604"/>
    <w:rPr>
      <w:color w:val="0000FF"/>
      <w:u w:val="single"/>
    </w:rPr>
  </w:style>
  <w:style w:type="table" w:styleId="Tablaconcuadrcula">
    <w:name w:val="Table Grid"/>
    <w:basedOn w:val="Tablanormal"/>
    <w:rsid w:val="004E2FB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213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3DE4"/>
    <w:rPr>
      <w:sz w:val="22"/>
      <w:szCs w:val="22"/>
      <w:lang w:eastAsia="en-US"/>
    </w:rPr>
  </w:style>
  <w:style w:type="paragraph" w:styleId="Piedepgina">
    <w:name w:val="footer"/>
    <w:basedOn w:val="Normal"/>
    <w:link w:val="PiedepginaCar"/>
    <w:uiPriority w:val="99"/>
    <w:rsid w:val="00213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DE4"/>
    <w:rPr>
      <w:sz w:val="22"/>
      <w:szCs w:val="22"/>
      <w:lang w:eastAsia="en-US"/>
    </w:rPr>
  </w:style>
  <w:style w:type="paragraph" w:styleId="Textodeglobo">
    <w:name w:val="Balloon Text"/>
    <w:basedOn w:val="Normal"/>
    <w:link w:val="TextodegloboCar"/>
    <w:rsid w:val="00213D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13DE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6771119">
      <w:bodyDiv w:val="1"/>
      <w:marLeft w:val="0"/>
      <w:marRight w:val="0"/>
      <w:marTop w:val="0"/>
      <w:marBottom w:val="0"/>
      <w:divBdr>
        <w:top w:val="none" w:sz="0" w:space="0" w:color="auto"/>
        <w:left w:val="none" w:sz="0" w:space="0" w:color="auto"/>
        <w:bottom w:val="none" w:sz="0" w:space="0" w:color="auto"/>
        <w:right w:val="none" w:sz="0" w:space="0" w:color="auto"/>
      </w:divBdr>
    </w:div>
    <w:div w:id="395326698">
      <w:bodyDiv w:val="1"/>
      <w:marLeft w:val="0"/>
      <w:marRight w:val="0"/>
      <w:marTop w:val="0"/>
      <w:marBottom w:val="0"/>
      <w:divBdr>
        <w:top w:val="none" w:sz="0" w:space="0" w:color="auto"/>
        <w:left w:val="none" w:sz="0" w:space="0" w:color="auto"/>
        <w:bottom w:val="none" w:sz="0" w:space="0" w:color="auto"/>
        <w:right w:val="none" w:sz="0" w:space="0" w:color="auto"/>
      </w:divBdr>
    </w:div>
    <w:div w:id="444815130">
      <w:bodyDiv w:val="1"/>
      <w:marLeft w:val="0"/>
      <w:marRight w:val="0"/>
      <w:marTop w:val="0"/>
      <w:marBottom w:val="0"/>
      <w:divBdr>
        <w:top w:val="none" w:sz="0" w:space="0" w:color="auto"/>
        <w:left w:val="none" w:sz="0" w:space="0" w:color="auto"/>
        <w:bottom w:val="none" w:sz="0" w:space="0" w:color="auto"/>
        <w:right w:val="none" w:sz="0" w:space="0" w:color="auto"/>
      </w:divBdr>
    </w:div>
    <w:div w:id="727188695">
      <w:bodyDiv w:val="1"/>
      <w:marLeft w:val="0"/>
      <w:marRight w:val="0"/>
      <w:marTop w:val="0"/>
      <w:marBottom w:val="0"/>
      <w:divBdr>
        <w:top w:val="none" w:sz="0" w:space="0" w:color="auto"/>
        <w:left w:val="none" w:sz="0" w:space="0" w:color="auto"/>
        <w:bottom w:val="none" w:sz="0" w:space="0" w:color="auto"/>
        <w:right w:val="none" w:sz="0" w:space="0" w:color="auto"/>
      </w:divBdr>
    </w:div>
    <w:div w:id="742289433">
      <w:bodyDiv w:val="1"/>
      <w:marLeft w:val="0"/>
      <w:marRight w:val="0"/>
      <w:marTop w:val="0"/>
      <w:marBottom w:val="0"/>
      <w:divBdr>
        <w:top w:val="none" w:sz="0" w:space="0" w:color="auto"/>
        <w:left w:val="none" w:sz="0" w:space="0" w:color="auto"/>
        <w:bottom w:val="none" w:sz="0" w:space="0" w:color="auto"/>
        <w:right w:val="none" w:sz="0" w:space="0" w:color="auto"/>
      </w:divBdr>
    </w:div>
    <w:div w:id="794056759">
      <w:bodyDiv w:val="1"/>
      <w:marLeft w:val="0"/>
      <w:marRight w:val="0"/>
      <w:marTop w:val="0"/>
      <w:marBottom w:val="0"/>
      <w:divBdr>
        <w:top w:val="none" w:sz="0" w:space="0" w:color="auto"/>
        <w:left w:val="none" w:sz="0" w:space="0" w:color="auto"/>
        <w:bottom w:val="none" w:sz="0" w:space="0" w:color="auto"/>
        <w:right w:val="none" w:sz="0" w:space="0" w:color="auto"/>
      </w:divBdr>
    </w:div>
    <w:div w:id="851991717">
      <w:bodyDiv w:val="1"/>
      <w:marLeft w:val="0"/>
      <w:marRight w:val="0"/>
      <w:marTop w:val="0"/>
      <w:marBottom w:val="0"/>
      <w:divBdr>
        <w:top w:val="none" w:sz="0" w:space="0" w:color="auto"/>
        <w:left w:val="none" w:sz="0" w:space="0" w:color="auto"/>
        <w:bottom w:val="none" w:sz="0" w:space="0" w:color="auto"/>
        <w:right w:val="none" w:sz="0" w:space="0" w:color="auto"/>
      </w:divBdr>
    </w:div>
    <w:div w:id="971517396">
      <w:bodyDiv w:val="1"/>
      <w:marLeft w:val="0"/>
      <w:marRight w:val="0"/>
      <w:marTop w:val="0"/>
      <w:marBottom w:val="0"/>
      <w:divBdr>
        <w:top w:val="none" w:sz="0" w:space="0" w:color="auto"/>
        <w:left w:val="none" w:sz="0" w:space="0" w:color="auto"/>
        <w:bottom w:val="none" w:sz="0" w:space="0" w:color="auto"/>
        <w:right w:val="none" w:sz="0" w:space="0" w:color="auto"/>
      </w:divBdr>
    </w:div>
    <w:div w:id="1094282912">
      <w:bodyDiv w:val="1"/>
      <w:marLeft w:val="0"/>
      <w:marRight w:val="0"/>
      <w:marTop w:val="0"/>
      <w:marBottom w:val="0"/>
      <w:divBdr>
        <w:top w:val="none" w:sz="0" w:space="0" w:color="auto"/>
        <w:left w:val="none" w:sz="0" w:space="0" w:color="auto"/>
        <w:bottom w:val="none" w:sz="0" w:space="0" w:color="auto"/>
        <w:right w:val="none" w:sz="0" w:space="0" w:color="auto"/>
      </w:divBdr>
    </w:div>
    <w:div w:id="1103571572">
      <w:bodyDiv w:val="1"/>
      <w:marLeft w:val="0"/>
      <w:marRight w:val="0"/>
      <w:marTop w:val="0"/>
      <w:marBottom w:val="0"/>
      <w:divBdr>
        <w:top w:val="none" w:sz="0" w:space="0" w:color="auto"/>
        <w:left w:val="none" w:sz="0" w:space="0" w:color="auto"/>
        <w:bottom w:val="none" w:sz="0" w:space="0" w:color="auto"/>
        <w:right w:val="none" w:sz="0" w:space="0" w:color="auto"/>
      </w:divBdr>
    </w:div>
    <w:div w:id="1166626921">
      <w:bodyDiv w:val="1"/>
      <w:marLeft w:val="0"/>
      <w:marRight w:val="0"/>
      <w:marTop w:val="0"/>
      <w:marBottom w:val="0"/>
      <w:divBdr>
        <w:top w:val="none" w:sz="0" w:space="0" w:color="auto"/>
        <w:left w:val="none" w:sz="0" w:space="0" w:color="auto"/>
        <w:bottom w:val="none" w:sz="0" w:space="0" w:color="auto"/>
        <w:right w:val="none" w:sz="0" w:space="0" w:color="auto"/>
      </w:divBdr>
    </w:div>
    <w:div w:id="1278951225">
      <w:bodyDiv w:val="1"/>
      <w:marLeft w:val="0"/>
      <w:marRight w:val="0"/>
      <w:marTop w:val="0"/>
      <w:marBottom w:val="0"/>
      <w:divBdr>
        <w:top w:val="none" w:sz="0" w:space="0" w:color="auto"/>
        <w:left w:val="none" w:sz="0" w:space="0" w:color="auto"/>
        <w:bottom w:val="none" w:sz="0" w:space="0" w:color="auto"/>
        <w:right w:val="none" w:sz="0" w:space="0" w:color="auto"/>
      </w:divBdr>
    </w:div>
    <w:div w:id="1325891015">
      <w:bodyDiv w:val="1"/>
      <w:marLeft w:val="0"/>
      <w:marRight w:val="0"/>
      <w:marTop w:val="0"/>
      <w:marBottom w:val="0"/>
      <w:divBdr>
        <w:top w:val="none" w:sz="0" w:space="0" w:color="auto"/>
        <w:left w:val="none" w:sz="0" w:space="0" w:color="auto"/>
        <w:bottom w:val="none" w:sz="0" w:space="0" w:color="auto"/>
        <w:right w:val="none" w:sz="0" w:space="0" w:color="auto"/>
      </w:divBdr>
    </w:div>
    <w:div w:id="1385906215">
      <w:bodyDiv w:val="1"/>
      <w:marLeft w:val="0"/>
      <w:marRight w:val="0"/>
      <w:marTop w:val="0"/>
      <w:marBottom w:val="0"/>
      <w:divBdr>
        <w:top w:val="none" w:sz="0" w:space="0" w:color="auto"/>
        <w:left w:val="none" w:sz="0" w:space="0" w:color="auto"/>
        <w:bottom w:val="none" w:sz="0" w:space="0" w:color="auto"/>
        <w:right w:val="none" w:sz="0" w:space="0" w:color="auto"/>
      </w:divBdr>
    </w:div>
    <w:div w:id="1751612007">
      <w:bodyDiv w:val="1"/>
      <w:marLeft w:val="0"/>
      <w:marRight w:val="0"/>
      <w:marTop w:val="0"/>
      <w:marBottom w:val="0"/>
      <w:divBdr>
        <w:top w:val="none" w:sz="0" w:space="0" w:color="auto"/>
        <w:left w:val="none" w:sz="0" w:space="0" w:color="auto"/>
        <w:bottom w:val="none" w:sz="0" w:space="0" w:color="auto"/>
        <w:right w:val="none" w:sz="0" w:space="0" w:color="auto"/>
      </w:divBdr>
    </w:div>
    <w:div w:id="21102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materiales_itsjrc@hot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ogle.com.mx/imgres?q=dgest&amp;start=91&amp;um=1&amp;hl=es-419&amp;biw=1920&amp;bih=963&amp;tbm=isch&amp;tbnid=9pAByczJtLWOJM:&amp;imgrefurl=http://www.itiguala.edu.mx/index.php?option=com_content&amp;view=article&amp;id=116&amp;Itemid=85&amp;docid=PZbojXV-zftsnM&amp;imgurl=http://www.itiguala.edu.mx/archivos/plata_2011.png&amp;w=5250&amp;h=2962&amp;ei=Jg8-Uf7AI-Tm2QWlxIHIAw&amp;zoom=1&amp;ved=1t:3588,r:17,s:100,i:55&amp;iact=rc&amp;dur=659&amp;page=3&amp;tbnh=169&amp;tbnw=299&amp;ndsp=47&amp;tx=95&amp;ty=53" TargetMode="External"/><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DB5F4-673E-40B2-B4C9-A3DB8CE52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4774</Words>
  <Characters>26262</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Depto. Financiero</dc:creator>
  <cp:lastModifiedBy>Coordinacion IIA</cp:lastModifiedBy>
  <cp:revision>32</cp:revision>
  <cp:lastPrinted>2012-01-12T17:46:00Z</cp:lastPrinted>
  <dcterms:created xsi:type="dcterms:W3CDTF">2013-03-22T17:08:00Z</dcterms:created>
  <dcterms:modified xsi:type="dcterms:W3CDTF">2013-05-02T14:52:00Z</dcterms:modified>
</cp:coreProperties>
</file>